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7D636" w14:textId="77777777" w:rsidR="00935446" w:rsidRPr="0016306F" w:rsidRDefault="00935446" w:rsidP="00935446">
      <w:pPr>
        <w:keepNext/>
        <w:keepLines/>
        <w:jc w:val="center"/>
        <w:outlineLvl w:val="0"/>
        <w:rPr>
          <w:rFonts w:cs="Arial"/>
          <w:bCs/>
          <w:color w:val="0072BC"/>
          <w:sz w:val="48"/>
          <w:szCs w:val="48"/>
        </w:rPr>
      </w:pPr>
      <w:r w:rsidRPr="0016306F">
        <w:rPr>
          <w:rFonts w:cs="Arial"/>
          <w:bCs/>
          <w:color w:val="0072BC"/>
          <w:sz w:val="48"/>
          <w:szCs w:val="48"/>
        </w:rPr>
        <w:t>Terms of Reference</w:t>
      </w:r>
    </w:p>
    <w:p w14:paraId="2E4539D9" w14:textId="2A647EE8" w:rsidR="00935446" w:rsidRPr="00935446" w:rsidRDefault="00AC3972" w:rsidP="00935446">
      <w:pPr>
        <w:numPr>
          <w:ilvl w:val="1"/>
          <w:numId w:val="0"/>
        </w:numPr>
        <w:spacing w:before="120" w:after="120"/>
        <w:jc w:val="center"/>
        <w:rPr>
          <w:rFonts w:cs="Arial"/>
          <w:color w:val="0072BC"/>
          <w:spacing w:val="15"/>
          <w:sz w:val="32"/>
          <w:szCs w:val="40"/>
        </w:rPr>
      </w:pPr>
      <w:r>
        <w:rPr>
          <w:rFonts w:cs="Arial"/>
          <w:color w:val="0072BC"/>
          <w:spacing w:val="15"/>
          <w:sz w:val="32"/>
          <w:szCs w:val="40"/>
        </w:rPr>
        <w:t>Data Management</w:t>
      </w:r>
      <w:r w:rsidR="00935446" w:rsidRPr="0016306F">
        <w:rPr>
          <w:rFonts w:cs="Arial"/>
          <w:color w:val="0072BC"/>
          <w:spacing w:val="15"/>
          <w:sz w:val="32"/>
          <w:szCs w:val="40"/>
        </w:rPr>
        <w:t xml:space="preserve"> Internship</w:t>
      </w:r>
    </w:p>
    <w:p w14:paraId="2119C57B" w14:textId="50221DCE" w:rsidR="00E07A29" w:rsidRDefault="00C00533" w:rsidP="00E07A29">
      <w:pPr>
        <w:pStyle w:val="Pretitle"/>
        <w:jc w:val="center"/>
      </w:pPr>
      <w:r>
        <w:t xml:space="preserve">Evaluation </w:t>
      </w:r>
      <w:r w:rsidR="003B1D77">
        <w:t>Office</w:t>
      </w:r>
    </w:p>
    <w:p w14:paraId="74B9C969" w14:textId="77777777" w:rsidR="00E07A29" w:rsidRDefault="00E07A29" w:rsidP="00E07A29">
      <w:pPr>
        <w:pStyle w:val="Normal-nospacing"/>
        <w:rPr>
          <w:b/>
        </w:rPr>
      </w:pPr>
    </w:p>
    <w:p w14:paraId="41EBE629" w14:textId="2E8A7D5F" w:rsidR="00D32814" w:rsidRDefault="00E07A29" w:rsidP="00935446">
      <w:pPr>
        <w:jc w:val="both"/>
        <w:rPr>
          <w:b/>
          <w:bCs/>
          <w:i/>
          <w:iCs/>
          <w:color w:val="0072BC"/>
        </w:rPr>
      </w:pPr>
      <w:r>
        <w:t>UNHCR, the UN</w:t>
      </w:r>
      <w:r w:rsidR="00A878AB">
        <w:t xml:space="preserve"> Refugee Agency, is offering </w:t>
      </w:r>
      <w:r w:rsidR="00551C03">
        <w:t>a</w:t>
      </w:r>
      <w:r w:rsidR="00AC3972">
        <w:t xml:space="preserve"> Geneva-based </w:t>
      </w:r>
      <w:r w:rsidR="00551C03">
        <w:t xml:space="preserve">internship position </w:t>
      </w:r>
      <w:r w:rsidR="00B92D6A">
        <w:t xml:space="preserve">focusing on </w:t>
      </w:r>
      <w:r w:rsidR="00F11D1A">
        <w:rPr>
          <w:b/>
        </w:rPr>
        <w:t>Data management</w:t>
      </w:r>
      <w:r w:rsidR="00707D18">
        <w:t xml:space="preserve"> </w:t>
      </w:r>
      <w:r w:rsidRPr="00B92D6A">
        <w:t>within</w:t>
      </w:r>
      <w:r>
        <w:t xml:space="preserve"> the</w:t>
      </w:r>
      <w:r w:rsidR="00330139">
        <w:t xml:space="preserve"> </w:t>
      </w:r>
      <w:r w:rsidR="00707D18">
        <w:rPr>
          <w:b/>
          <w:bCs/>
          <w:i/>
          <w:iCs/>
          <w:color w:val="0072BC"/>
        </w:rPr>
        <w:t>Evaluation Service.</w:t>
      </w:r>
    </w:p>
    <w:p w14:paraId="44852AA1" w14:textId="0CF645E5" w:rsidR="004A7F48" w:rsidRPr="004A7F48" w:rsidRDefault="004A7F48" w:rsidP="00935446">
      <w:pPr>
        <w:jc w:val="both"/>
        <w:rPr>
          <w:rFonts w:cs="Arial"/>
        </w:rPr>
      </w:pPr>
      <w:r w:rsidRPr="0016306F">
        <w:rPr>
          <w:rFonts w:cs="Arial"/>
        </w:rPr>
        <w:t>Established in December 1950, UNHCR is a global organization dedicated to saving lives, protecting rights</w:t>
      </w:r>
      <w:r w:rsidR="00AA704F">
        <w:rPr>
          <w:rFonts w:cs="Arial"/>
        </w:rPr>
        <w:t>,</w:t>
      </w:r>
      <w:r w:rsidRPr="0016306F">
        <w:rPr>
          <w:rFonts w:cs="Arial"/>
        </w:rPr>
        <w:t xml:space="preserve"> and building a better future for asylum seekers, refugees, returnees, internally displaced </w:t>
      </w:r>
      <w:proofErr w:type="gramStart"/>
      <w:r w:rsidRPr="0016306F">
        <w:rPr>
          <w:rFonts w:cs="Arial"/>
        </w:rPr>
        <w:t>communities</w:t>
      </w:r>
      <w:proofErr w:type="gramEnd"/>
      <w:r w:rsidRPr="0016306F">
        <w:rPr>
          <w:rFonts w:cs="Arial"/>
        </w:rPr>
        <w:t xml:space="preserve"> and stateless people. Every year, millions of men, </w:t>
      </w:r>
      <w:proofErr w:type="gramStart"/>
      <w:r w:rsidRPr="0016306F">
        <w:rPr>
          <w:rFonts w:cs="Arial"/>
        </w:rPr>
        <w:t>women</w:t>
      </w:r>
      <w:proofErr w:type="gramEnd"/>
      <w:r w:rsidRPr="0016306F">
        <w:rPr>
          <w:rFonts w:cs="Arial"/>
        </w:rPr>
        <w:t xml:space="preserve"> and children are forced to flee their homes to escape conflict and persecution. UNHCR currently operates in over 130 countries, using its long expertise to protect and care for millions.</w:t>
      </w:r>
    </w:p>
    <w:p w14:paraId="41698BF7" w14:textId="77777777" w:rsidR="003B1D77" w:rsidRDefault="00E07A29" w:rsidP="00E07A29">
      <w:pPr>
        <w:pStyle w:val="Normal-nospacing"/>
        <w:rPr>
          <w:rFonts w:cs="Arial"/>
        </w:rPr>
      </w:pPr>
      <w:r w:rsidRPr="00E07A29">
        <w:rPr>
          <w:b/>
        </w:rPr>
        <w:t>Title</w:t>
      </w:r>
      <w:r w:rsidRPr="00E07A29">
        <w:t xml:space="preserve">: </w:t>
      </w:r>
      <w:r w:rsidR="00551C03">
        <w:t>Intern</w:t>
      </w:r>
      <w:r w:rsidR="008715A9">
        <w:t xml:space="preserve"> – </w:t>
      </w:r>
      <w:r w:rsidR="003B1D77">
        <w:rPr>
          <w:rFonts w:cs="Arial"/>
        </w:rPr>
        <w:t xml:space="preserve">Evaluation Office </w:t>
      </w:r>
    </w:p>
    <w:p w14:paraId="138558CE" w14:textId="4D975375" w:rsidR="00E07A29" w:rsidRPr="00E07A29" w:rsidRDefault="00E07A29" w:rsidP="00E07A29">
      <w:pPr>
        <w:pStyle w:val="Normal-nospacing"/>
      </w:pPr>
      <w:r w:rsidRPr="00E07A29">
        <w:rPr>
          <w:b/>
        </w:rPr>
        <w:t>Duty Station</w:t>
      </w:r>
      <w:r w:rsidRPr="00E07A29">
        <w:t xml:space="preserve">: </w:t>
      </w:r>
      <w:r w:rsidR="00551C03" w:rsidRPr="00F11D1A">
        <w:t>Geneva, Switzerland</w:t>
      </w:r>
    </w:p>
    <w:p w14:paraId="7DAC9D1E" w14:textId="0DF22235" w:rsidR="00E07A29" w:rsidRPr="00E07A29" w:rsidRDefault="00E07A29" w:rsidP="00E07A29">
      <w:pPr>
        <w:pStyle w:val="Normal-nospacing"/>
      </w:pPr>
      <w:r w:rsidRPr="00E07A29">
        <w:rPr>
          <w:b/>
        </w:rPr>
        <w:t>Duration</w:t>
      </w:r>
      <w:r w:rsidRPr="00E07A29">
        <w:t xml:space="preserve">: </w:t>
      </w:r>
      <w:r w:rsidR="005D73D1">
        <w:t>6</w:t>
      </w:r>
      <w:r w:rsidR="008E6AD3">
        <w:t xml:space="preserve"> months</w:t>
      </w:r>
      <w:r w:rsidR="000D49BA">
        <w:t>,</w:t>
      </w:r>
      <w:r w:rsidR="00F11D1A">
        <w:t xml:space="preserve"> full-</w:t>
      </w:r>
      <w:r w:rsidR="000D49BA">
        <w:t xml:space="preserve">time </w:t>
      </w:r>
    </w:p>
    <w:p w14:paraId="62147046" w14:textId="02BE2843" w:rsidR="00E07A29" w:rsidRPr="00E07A29" w:rsidRDefault="00E07A29" w:rsidP="00E07A29">
      <w:pPr>
        <w:pStyle w:val="Normal-nospacing"/>
      </w:pPr>
      <w:r w:rsidRPr="00E07A29">
        <w:rPr>
          <w:b/>
        </w:rPr>
        <w:t>Contract</w:t>
      </w:r>
      <w:r w:rsidRPr="00E07A29">
        <w:t xml:space="preserve"> </w:t>
      </w:r>
      <w:r w:rsidRPr="00E07A29">
        <w:rPr>
          <w:b/>
        </w:rPr>
        <w:t>Type</w:t>
      </w:r>
      <w:r w:rsidRPr="00E07A29">
        <w:t xml:space="preserve">: </w:t>
      </w:r>
      <w:r w:rsidR="00551C03" w:rsidRPr="00935446">
        <w:rPr>
          <w:rFonts w:eastAsiaTheme="minorEastAsia" w:cs="Arial"/>
          <w:b/>
          <w:bCs/>
          <w:color w:val="4472C4" w:themeColor="accent1"/>
        </w:rPr>
        <w:t>Internship</w:t>
      </w:r>
    </w:p>
    <w:p w14:paraId="45240851" w14:textId="393CC62E" w:rsidR="00E07A29" w:rsidRPr="00DB3867" w:rsidRDefault="00E07A29" w:rsidP="00E07A29">
      <w:pPr>
        <w:pStyle w:val="Normal-nospacing"/>
      </w:pPr>
      <w:r w:rsidRPr="00DB3867">
        <w:rPr>
          <w:b/>
        </w:rPr>
        <w:t>Closing</w:t>
      </w:r>
      <w:r w:rsidRPr="00DB3867">
        <w:t xml:space="preserve"> </w:t>
      </w:r>
      <w:r w:rsidR="00935446">
        <w:rPr>
          <w:b/>
        </w:rPr>
        <w:t>D</w:t>
      </w:r>
      <w:r w:rsidRPr="00DB3867">
        <w:rPr>
          <w:b/>
        </w:rPr>
        <w:t>ate</w:t>
      </w:r>
      <w:r w:rsidR="00935446">
        <w:rPr>
          <w:b/>
        </w:rPr>
        <w:t xml:space="preserve"> for Application</w:t>
      </w:r>
      <w:r w:rsidRPr="00DB3867">
        <w:t xml:space="preserve">: </w:t>
      </w:r>
      <w:r w:rsidR="00E51F51">
        <w:t xml:space="preserve"> </w:t>
      </w:r>
    </w:p>
    <w:p w14:paraId="125FF1EE" w14:textId="68C3C3D6" w:rsidR="00E07A29" w:rsidRDefault="00E07A29" w:rsidP="00E07A29">
      <w:pPr>
        <w:pStyle w:val="Normal-nospacing"/>
      </w:pPr>
      <w:r w:rsidRPr="00DB3867">
        <w:rPr>
          <w:b/>
        </w:rPr>
        <w:t>Start</w:t>
      </w:r>
      <w:r w:rsidRPr="00DB3867">
        <w:t xml:space="preserve"> </w:t>
      </w:r>
      <w:r w:rsidR="00935446">
        <w:rPr>
          <w:b/>
        </w:rPr>
        <w:t>D</w:t>
      </w:r>
      <w:r w:rsidRPr="00DB3867">
        <w:rPr>
          <w:b/>
        </w:rPr>
        <w:t>ate</w:t>
      </w:r>
      <w:r w:rsidRPr="00DB3867">
        <w:t xml:space="preserve">: </w:t>
      </w:r>
      <w:r w:rsidR="00FA7B1F">
        <w:t>ASAP</w:t>
      </w:r>
    </w:p>
    <w:p w14:paraId="05D0FD86" w14:textId="10924891" w:rsidR="00E07A29" w:rsidRDefault="00664004" w:rsidP="00E07A29">
      <w:pPr>
        <w:pStyle w:val="Heading2"/>
      </w:pPr>
      <w:r>
        <w:t>Organizational</w:t>
      </w:r>
      <w:r w:rsidR="00E07A29">
        <w:t xml:space="preserve"> </w:t>
      </w:r>
      <w:r w:rsidR="005C2DE7">
        <w:t>c</w:t>
      </w:r>
      <w:r w:rsidR="00E07A29">
        <w:t>ontext</w:t>
      </w:r>
    </w:p>
    <w:p w14:paraId="5561298C" w14:textId="00B251E9" w:rsidR="0014645B" w:rsidRDefault="00FD570E" w:rsidP="00FD570E">
      <w:pPr>
        <w:jc w:val="both"/>
        <w:rPr>
          <w:rFonts w:cs="Arial"/>
        </w:rPr>
      </w:pPr>
      <w:r w:rsidRPr="00D32814">
        <w:rPr>
          <w:rFonts w:cs="Arial"/>
        </w:rPr>
        <w:t>The UNHCR Data Transformation Strategy 2020-2025 envisions that by 2025 UNHCR becomes a trusted leader on data and information related to refugees and other persons of concern, thereby enabling actions to protect and to empower persons of concern. The Strategy stipulates investing in four complementary priority areas: data management and governance; information systems; capacities and skill development; and culture for evidence-informed decision-making</w:t>
      </w:r>
      <w:r>
        <w:rPr>
          <w:rFonts w:cs="Arial"/>
        </w:rPr>
        <w:t>.</w:t>
      </w:r>
    </w:p>
    <w:p w14:paraId="07D21E42" w14:textId="3517DACE" w:rsidR="00B62173" w:rsidRDefault="00B62173" w:rsidP="00FD570E">
      <w:pPr>
        <w:jc w:val="both"/>
        <w:rPr>
          <w:rFonts w:cs="Arial"/>
        </w:rPr>
      </w:pPr>
      <w:r>
        <w:rPr>
          <w:rFonts w:cs="Arial"/>
        </w:rPr>
        <w:t xml:space="preserve">The </w:t>
      </w:r>
      <w:hyperlink r:id="rId11" w:history="1">
        <w:r w:rsidR="003B1D77">
          <w:rPr>
            <w:rStyle w:val="Hyperlink"/>
            <w:rFonts w:cs="Arial"/>
          </w:rPr>
          <w:t>Evaluation Office</w:t>
        </w:r>
      </w:hyperlink>
      <w:r>
        <w:rPr>
          <w:rFonts w:cs="Arial"/>
        </w:rPr>
        <w:t xml:space="preserve"> </w:t>
      </w:r>
      <w:r w:rsidR="009504EF">
        <w:rPr>
          <w:rFonts w:cs="Arial"/>
        </w:rPr>
        <w:t>situated in</w:t>
      </w:r>
      <w:r w:rsidR="004E7412" w:rsidRPr="004E7412">
        <w:t xml:space="preserve"> </w:t>
      </w:r>
      <w:r w:rsidR="004E7412" w:rsidRPr="004E7412">
        <w:rPr>
          <w:rFonts w:cs="Arial"/>
        </w:rPr>
        <w:t>UNHCR Headquarters Geneva</w:t>
      </w:r>
      <w:r w:rsidR="00CF6F50">
        <w:rPr>
          <w:rFonts w:cs="Arial"/>
        </w:rPr>
        <w:t xml:space="preserve"> </w:t>
      </w:r>
      <w:r w:rsidR="004E7412" w:rsidRPr="004E7412">
        <w:rPr>
          <w:rFonts w:cs="Arial"/>
        </w:rPr>
        <w:t xml:space="preserve">commissions global strategic and thematic evaluations, L3 emergency evaluations and country strategy evaluations, and supports and strengthens the decentralized evaluation function at division, </w:t>
      </w:r>
      <w:proofErr w:type="gramStart"/>
      <w:r w:rsidR="004E7412" w:rsidRPr="004E7412">
        <w:rPr>
          <w:rFonts w:cs="Arial"/>
        </w:rPr>
        <w:t>bureau</w:t>
      </w:r>
      <w:proofErr w:type="gramEnd"/>
      <w:r w:rsidR="004E7412" w:rsidRPr="004E7412">
        <w:rPr>
          <w:rFonts w:cs="Arial"/>
        </w:rPr>
        <w:t xml:space="preserve"> and country levels of UNHCR.</w:t>
      </w:r>
    </w:p>
    <w:p w14:paraId="408B0493" w14:textId="3FE5C07A" w:rsidR="00330139" w:rsidRPr="00330139" w:rsidRDefault="00535275" w:rsidP="00330139">
      <w:pPr>
        <w:pStyle w:val="Heading2"/>
      </w:pPr>
      <w:r>
        <w:lastRenderedPageBreak/>
        <w:t>The position</w:t>
      </w:r>
    </w:p>
    <w:p w14:paraId="53998D6A" w14:textId="15FFEBCD" w:rsidR="002C3A84" w:rsidRDefault="00AA02C7" w:rsidP="00AA02C7">
      <w:pPr>
        <w:jc w:val="both"/>
        <w:rPr>
          <w:rFonts w:cs="Arial"/>
        </w:rPr>
      </w:pPr>
      <w:r>
        <w:rPr>
          <w:rFonts w:cs="Arial"/>
        </w:rPr>
        <w:t xml:space="preserve">Under the direct supervision of the Snr Admin Assistant, the data management Intern will support the </w:t>
      </w:r>
      <w:r w:rsidRPr="001A7A99">
        <w:rPr>
          <w:rFonts w:cs="Arial"/>
        </w:rPr>
        <w:t xml:space="preserve">data and </w:t>
      </w:r>
      <w:r>
        <w:rPr>
          <w:rFonts w:cs="Arial"/>
        </w:rPr>
        <w:t>knowledge management</w:t>
      </w:r>
      <w:r w:rsidRPr="001A7A99">
        <w:rPr>
          <w:rFonts w:cs="Arial"/>
        </w:rPr>
        <w:t xml:space="preserve"> activities</w:t>
      </w:r>
      <w:r>
        <w:rPr>
          <w:rFonts w:cs="Arial"/>
        </w:rPr>
        <w:t xml:space="preserve"> of the Evaluation </w:t>
      </w:r>
      <w:r w:rsidR="003B1D77">
        <w:rPr>
          <w:rFonts w:cs="Arial"/>
        </w:rPr>
        <w:t>Office</w:t>
      </w:r>
      <w:r w:rsidRPr="001A7A99">
        <w:rPr>
          <w:rFonts w:cs="Arial"/>
        </w:rPr>
        <w:t xml:space="preserve">, including data collection, analysis, </w:t>
      </w:r>
      <w:r w:rsidR="008923D0">
        <w:rPr>
          <w:rFonts w:cs="Arial"/>
        </w:rPr>
        <w:t xml:space="preserve">transformation, </w:t>
      </w:r>
      <w:r w:rsidR="005D7064">
        <w:rPr>
          <w:rFonts w:cs="Arial"/>
        </w:rPr>
        <w:t xml:space="preserve">visualization, </w:t>
      </w:r>
      <w:proofErr w:type="gramStart"/>
      <w:r w:rsidRPr="001A7A99">
        <w:rPr>
          <w:rFonts w:cs="Arial"/>
        </w:rPr>
        <w:t>storage</w:t>
      </w:r>
      <w:proofErr w:type="gramEnd"/>
      <w:r w:rsidR="0086341C">
        <w:rPr>
          <w:rFonts w:cs="Arial"/>
        </w:rPr>
        <w:t xml:space="preserve"> and </w:t>
      </w:r>
      <w:r w:rsidR="003B1D77" w:rsidRPr="001A7A99">
        <w:rPr>
          <w:rFonts w:cs="Arial"/>
        </w:rPr>
        <w:t>dissemination</w:t>
      </w:r>
      <w:r w:rsidR="003B1D77">
        <w:rPr>
          <w:rFonts w:cs="Arial"/>
        </w:rPr>
        <w:t>.</w:t>
      </w:r>
      <w:r>
        <w:rPr>
          <w:rFonts w:cs="Arial"/>
        </w:rPr>
        <w:t xml:space="preserve"> </w:t>
      </w:r>
    </w:p>
    <w:p w14:paraId="688F7DE5" w14:textId="46587AD3" w:rsidR="00607898" w:rsidRDefault="00330139" w:rsidP="00607898">
      <w:pPr>
        <w:jc w:val="both"/>
        <w:rPr>
          <w:rFonts w:cs="Calibri"/>
        </w:rPr>
      </w:pPr>
      <w:r w:rsidRPr="00330139">
        <w:rPr>
          <w:rFonts w:cs="Calibri"/>
        </w:rPr>
        <w:t>We are looking for a dynamic</w:t>
      </w:r>
      <w:r w:rsidR="0082206D">
        <w:rPr>
          <w:rFonts w:cs="Calibri"/>
        </w:rPr>
        <w:t>, innovative</w:t>
      </w:r>
      <w:r w:rsidR="0079222B">
        <w:rPr>
          <w:rFonts w:cs="Calibri"/>
        </w:rPr>
        <w:t xml:space="preserve"> </w:t>
      </w:r>
      <w:r w:rsidR="0082206D">
        <w:rPr>
          <w:rFonts w:cs="Calibri"/>
        </w:rPr>
        <w:t>an</w:t>
      </w:r>
      <w:r w:rsidR="007230CC">
        <w:rPr>
          <w:rFonts w:cs="Calibri"/>
        </w:rPr>
        <w:t>d</w:t>
      </w:r>
      <w:r w:rsidR="0082206D">
        <w:rPr>
          <w:rFonts w:cs="Calibri"/>
        </w:rPr>
        <w:t xml:space="preserve"> </w:t>
      </w:r>
      <w:r w:rsidR="00214C67">
        <w:rPr>
          <w:rFonts w:cs="Calibri"/>
        </w:rPr>
        <w:t xml:space="preserve">data </w:t>
      </w:r>
      <w:r w:rsidR="003C4C11">
        <w:rPr>
          <w:rFonts w:cs="Calibri"/>
        </w:rPr>
        <w:t>savvy</w:t>
      </w:r>
      <w:r w:rsidR="00214C67">
        <w:rPr>
          <w:rFonts w:cs="Calibri"/>
        </w:rPr>
        <w:t xml:space="preserve"> I</w:t>
      </w:r>
      <w:r w:rsidRPr="00330139">
        <w:rPr>
          <w:rFonts w:cs="Calibri"/>
        </w:rPr>
        <w:t>ntern</w:t>
      </w:r>
      <w:r w:rsidR="00504E65">
        <w:rPr>
          <w:rFonts w:cs="Calibri"/>
        </w:rPr>
        <w:t>.</w:t>
      </w:r>
      <w:r w:rsidR="00607898">
        <w:rPr>
          <w:rFonts w:cs="Calibri"/>
        </w:rPr>
        <w:t xml:space="preserve"> </w:t>
      </w:r>
    </w:p>
    <w:p w14:paraId="0CB113A2" w14:textId="3E11A69D" w:rsidR="009A77EB" w:rsidRPr="009A77EB" w:rsidRDefault="001A1EB3" w:rsidP="009A77EB">
      <w:pPr>
        <w:jc w:val="both"/>
        <w:rPr>
          <w:rFonts w:cs="Calibri"/>
        </w:rPr>
      </w:pPr>
      <w:r>
        <w:rPr>
          <w:rFonts w:cs="Calibri"/>
        </w:rPr>
        <w:t>The</w:t>
      </w:r>
      <w:r w:rsidR="009A77EB" w:rsidRPr="009A77EB">
        <w:rPr>
          <w:rFonts w:cs="Calibri"/>
        </w:rPr>
        <w:t xml:space="preserve"> internship will help the incumbent:</w:t>
      </w:r>
    </w:p>
    <w:p w14:paraId="2B7D8D22" w14:textId="02060111" w:rsidR="00A5340A" w:rsidRDefault="009A77EB" w:rsidP="00A5340A">
      <w:pPr>
        <w:pStyle w:val="ListParagraph"/>
        <w:numPr>
          <w:ilvl w:val="0"/>
          <w:numId w:val="22"/>
        </w:numPr>
        <w:jc w:val="both"/>
        <w:rPr>
          <w:rFonts w:cs="Calibri"/>
        </w:rPr>
      </w:pPr>
      <w:r w:rsidRPr="009A77EB">
        <w:rPr>
          <w:rFonts w:cs="Calibri"/>
        </w:rPr>
        <w:t xml:space="preserve">Gain unique knowledge </w:t>
      </w:r>
      <w:r w:rsidR="00E33681">
        <w:rPr>
          <w:rFonts w:cs="Calibri"/>
        </w:rPr>
        <w:t>through the</w:t>
      </w:r>
      <w:r w:rsidR="001D1E42">
        <w:rPr>
          <w:rFonts w:cs="Calibri"/>
        </w:rPr>
        <w:t xml:space="preserve"> work of the</w:t>
      </w:r>
      <w:r>
        <w:rPr>
          <w:rFonts w:cs="Calibri"/>
        </w:rPr>
        <w:t xml:space="preserve"> </w:t>
      </w:r>
      <w:r w:rsidR="003B1D77">
        <w:rPr>
          <w:rFonts w:cs="Arial"/>
        </w:rPr>
        <w:t xml:space="preserve">Evaluation Office </w:t>
      </w:r>
      <w:r w:rsidR="00E33681">
        <w:rPr>
          <w:rFonts w:cs="Calibri"/>
        </w:rPr>
        <w:t>on how</w:t>
      </w:r>
      <w:r w:rsidR="00A5340A">
        <w:rPr>
          <w:rFonts w:cs="Calibri"/>
        </w:rPr>
        <w:t xml:space="preserve"> UNHCR deliver on its global </w:t>
      </w:r>
      <w:r w:rsidR="001A1EB3">
        <w:rPr>
          <w:rFonts w:cs="Calibri"/>
        </w:rPr>
        <w:t>mandate</w:t>
      </w:r>
    </w:p>
    <w:p w14:paraId="74F60C5E" w14:textId="2AB6E8D0" w:rsidR="003E28EC" w:rsidRPr="003E28EC" w:rsidRDefault="003E28EC" w:rsidP="003E28EC">
      <w:pPr>
        <w:pStyle w:val="ListParagraph"/>
        <w:numPr>
          <w:ilvl w:val="0"/>
          <w:numId w:val="22"/>
        </w:numPr>
        <w:jc w:val="both"/>
        <w:rPr>
          <w:rFonts w:cs="Calibri"/>
        </w:rPr>
      </w:pPr>
      <w:r>
        <w:rPr>
          <w:rFonts w:cs="Calibri"/>
        </w:rPr>
        <w:t>V</w:t>
      </w:r>
      <w:r w:rsidRPr="003E28EC">
        <w:rPr>
          <w:rFonts w:cs="Calibri"/>
        </w:rPr>
        <w:t>alue and importance of data</w:t>
      </w:r>
      <w:r w:rsidR="00E76E78">
        <w:rPr>
          <w:rFonts w:cs="Calibri"/>
        </w:rPr>
        <w:t xml:space="preserve"> used for decision-making</w:t>
      </w:r>
      <w:r w:rsidRPr="003E28EC">
        <w:rPr>
          <w:rFonts w:cs="Calibri"/>
        </w:rPr>
        <w:t>; to provide the data, information and analysis needed for global analysis; and to identify risks and opportunities based on insights derived from data</w:t>
      </w:r>
      <w:r>
        <w:rPr>
          <w:rFonts w:cs="Calibri"/>
        </w:rPr>
        <w:t>.</w:t>
      </w:r>
    </w:p>
    <w:p w14:paraId="52D2EF46" w14:textId="4AB0FC15" w:rsidR="009A77EB" w:rsidRDefault="00A5340A" w:rsidP="00A5340A">
      <w:pPr>
        <w:pStyle w:val="ListParagraph"/>
        <w:numPr>
          <w:ilvl w:val="0"/>
          <w:numId w:val="22"/>
        </w:numPr>
        <w:jc w:val="both"/>
        <w:rPr>
          <w:rFonts w:cs="Calibri"/>
        </w:rPr>
      </w:pPr>
      <w:r>
        <w:rPr>
          <w:rFonts w:cs="Calibri"/>
        </w:rPr>
        <w:t xml:space="preserve">Learn how </w:t>
      </w:r>
      <w:r w:rsidR="00266A1D">
        <w:rPr>
          <w:rFonts w:cs="Calibri"/>
        </w:rPr>
        <w:t xml:space="preserve">data </w:t>
      </w:r>
      <w:r w:rsidR="00683339">
        <w:rPr>
          <w:rFonts w:cs="Calibri"/>
        </w:rPr>
        <w:t xml:space="preserve">and knowledge </w:t>
      </w:r>
      <w:r w:rsidR="00266A1D">
        <w:rPr>
          <w:rFonts w:cs="Calibri"/>
        </w:rPr>
        <w:t>management</w:t>
      </w:r>
      <w:r w:rsidR="009A77EB" w:rsidRPr="00A5340A">
        <w:rPr>
          <w:rFonts w:cs="Calibri"/>
        </w:rPr>
        <w:t xml:space="preserve"> </w:t>
      </w:r>
      <w:r w:rsidR="00AA704F">
        <w:rPr>
          <w:rFonts w:cs="Calibri"/>
        </w:rPr>
        <w:t>efforts</w:t>
      </w:r>
      <w:r>
        <w:rPr>
          <w:rFonts w:cs="Calibri"/>
        </w:rPr>
        <w:t xml:space="preserve"> support the </w:t>
      </w:r>
      <w:r w:rsidR="003B1D77">
        <w:rPr>
          <w:rFonts w:cs="Arial"/>
        </w:rPr>
        <w:t xml:space="preserve">Evaluation Office </w:t>
      </w:r>
      <w:r>
        <w:rPr>
          <w:rFonts w:cs="Calibri"/>
        </w:rPr>
        <w:t xml:space="preserve">in </w:t>
      </w:r>
      <w:r w:rsidR="00621367">
        <w:rPr>
          <w:rFonts w:cs="Calibri"/>
        </w:rPr>
        <w:t xml:space="preserve">planning, reporting and </w:t>
      </w:r>
      <w:r>
        <w:rPr>
          <w:rFonts w:cs="Calibri"/>
        </w:rPr>
        <w:t>knowledge dissemination</w:t>
      </w:r>
      <w:r w:rsidR="00F07D97">
        <w:rPr>
          <w:rFonts w:cs="Calibri"/>
        </w:rPr>
        <w:t>.</w:t>
      </w:r>
      <w:r>
        <w:rPr>
          <w:rFonts w:cs="Calibri"/>
        </w:rPr>
        <w:t xml:space="preserve"> </w:t>
      </w:r>
    </w:p>
    <w:p w14:paraId="7CB798BF" w14:textId="52B71B0D" w:rsidR="00F07D97" w:rsidRPr="00F07D97" w:rsidRDefault="00F07D97" w:rsidP="00F07D97">
      <w:pPr>
        <w:pStyle w:val="ListParagraph"/>
        <w:keepNext/>
        <w:keepLines/>
        <w:numPr>
          <w:ilvl w:val="0"/>
          <w:numId w:val="22"/>
        </w:numPr>
        <w:spacing w:line="288" w:lineRule="auto"/>
        <w:outlineLvl w:val="1"/>
      </w:pPr>
      <w:r>
        <w:rPr>
          <w:rFonts w:cs="Calibri"/>
        </w:rPr>
        <w:t>Get involved</w:t>
      </w:r>
      <w:r w:rsidRPr="00B672B3">
        <w:rPr>
          <w:rFonts w:cs="Calibri"/>
        </w:rPr>
        <w:t xml:space="preserve"> in </w:t>
      </w:r>
      <w:r w:rsidR="00C40799">
        <w:rPr>
          <w:rFonts w:cs="Calibri"/>
        </w:rPr>
        <w:t>innovative and transformative</w:t>
      </w:r>
      <w:r w:rsidRPr="00B672B3">
        <w:rPr>
          <w:rFonts w:cs="Calibri"/>
        </w:rPr>
        <w:t xml:space="preserve"> initiatives in an international </w:t>
      </w:r>
      <w:r w:rsidR="00F764F0">
        <w:rPr>
          <w:rFonts w:cs="Calibri"/>
        </w:rPr>
        <w:t xml:space="preserve">and </w:t>
      </w:r>
      <w:r w:rsidR="00F764F0" w:rsidRPr="00B672B3">
        <w:rPr>
          <w:rFonts w:cs="Calibri"/>
        </w:rPr>
        <w:t>multinational</w:t>
      </w:r>
      <w:r w:rsidRPr="00B672B3">
        <w:rPr>
          <w:rFonts w:cs="Calibri"/>
        </w:rPr>
        <w:t xml:space="preserve"> environment</w:t>
      </w:r>
      <w:r>
        <w:rPr>
          <w:rFonts w:cs="Calibri"/>
        </w:rPr>
        <w:t>.</w:t>
      </w:r>
    </w:p>
    <w:p w14:paraId="1BAAB3C8" w14:textId="490DD644" w:rsidR="00F07D97" w:rsidRPr="00F07D97" w:rsidRDefault="00F07D97" w:rsidP="00F07D97">
      <w:pPr>
        <w:pStyle w:val="Heading2"/>
      </w:pPr>
      <w:r w:rsidRPr="00F07D97">
        <w:t>Duties</w:t>
      </w:r>
    </w:p>
    <w:p w14:paraId="3BBF8103" w14:textId="0D8EADD3" w:rsidR="00F07D97" w:rsidRPr="00BD7082" w:rsidRDefault="00F07D97" w:rsidP="00F07D97">
      <w:pPr>
        <w:pStyle w:val="ListParagraph"/>
        <w:keepNext/>
        <w:keepLines/>
        <w:numPr>
          <w:ilvl w:val="0"/>
          <w:numId w:val="19"/>
        </w:numPr>
        <w:spacing w:line="288" w:lineRule="auto"/>
        <w:outlineLvl w:val="1"/>
      </w:pPr>
      <w:r>
        <w:t>Support</w:t>
      </w:r>
      <w:r w:rsidR="00880F79">
        <w:t xml:space="preserve"> </w:t>
      </w:r>
      <w:r w:rsidRPr="001A7A99">
        <w:rPr>
          <w:rFonts w:cs="Arial"/>
          <w:szCs w:val="24"/>
        </w:rPr>
        <w:t>data collection,</w:t>
      </w:r>
      <w:r w:rsidR="00871D27">
        <w:rPr>
          <w:rFonts w:cs="Arial"/>
          <w:szCs w:val="24"/>
        </w:rPr>
        <w:t xml:space="preserve"> cleaning</w:t>
      </w:r>
      <w:r w:rsidR="007F44D9">
        <w:rPr>
          <w:rFonts w:cs="Arial"/>
          <w:szCs w:val="24"/>
        </w:rPr>
        <w:t>, transforming</w:t>
      </w:r>
      <w:r w:rsidR="00871D27">
        <w:rPr>
          <w:rFonts w:cs="Arial"/>
          <w:szCs w:val="24"/>
        </w:rPr>
        <w:t xml:space="preserve"> and </w:t>
      </w:r>
      <w:r w:rsidRPr="001A7A99">
        <w:rPr>
          <w:rFonts w:cs="Arial"/>
          <w:szCs w:val="24"/>
        </w:rPr>
        <w:t>analysis</w:t>
      </w:r>
    </w:p>
    <w:p w14:paraId="7897CC9D" w14:textId="620EC7AB" w:rsidR="00F07D97" w:rsidRPr="00085E10" w:rsidRDefault="003B72D6" w:rsidP="00F07D97">
      <w:pPr>
        <w:pStyle w:val="ListParagraph"/>
        <w:keepNext/>
        <w:keepLines/>
        <w:numPr>
          <w:ilvl w:val="0"/>
          <w:numId w:val="19"/>
        </w:numPr>
        <w:spacing w:line="288" w:lineRule="auto"/>
        <w:outlineLvl w:val="1"/>
      </w:pPr>
      <w:r>
        <w:t xml:space="preserve">Support </w:t>
      </w:r>
      <w:r w:rsidR="00F07D97">
        <w:t>the development</w:t>
      </w:r>
      <w:r>
        <w:t xml:space="preserve"> of creative data </w:t>
      </w:r>
      <w:r>
        <w:rPr>
          <w:rFonts w:cs="Arial"/>
        </w:rPr>
        <w:t>visualization</w:t>
      </w:r>
    </w:p>
    <w:p w14:paraId="6C0EE10E" w14:textId="1B864A3C" w:rsidR="00085E10" w:rsidRDefault="00085E10" w:rsidP="00085E10">
      <w:pPr>
        <w:pStyle w:val="ListParagraph"/>
        <w:keepNext/>
        <w:keepLines/>
        <w:numPr>
          <w:ilvl w:val="0"/>
          <w:numId w:val="19"/>
        </w:numPr>
        <w:spacing w:line="288" w:lineRule="auto"/>
        <w:outlineLvl w:val="1"/>
      </w:pPr>
      <w:r w:rsidRPr="00BD7082">
        <w:t xml:space="preserve">Assist with </w:t>
      </w:r>
      <w:r>
        <w:t xml:space="preserve">Evaluation </w:t>
      </w:r>
      <w:r w:rsidR="00E15030">
        <w:t>Office</w:t>
      </w:r>
      <w:r>
        <w:t>’s knowledge</w:t>
      </w:r>
      <w:r w:rsidRPr="00BD7082">
        <w:t xml:space="preserve"> management</w:t>
      </w:r>
      <w:r>
        <w:t xml:space="preserve"> efforts including data storage, </w:t>
      </w:r>
      <w:r w:rsidR="00E64963">
        <w:t>organizing,</w:t>
      </w:r>
      <w:r>
        <w:t xml:space="preserve"> and updating libraries</w:t>
      </w:r>
    </w:p>
    <w:p w14:paraId="3A9C231E" w14:textId="3BB93336" w:rsidR="008D4001" w:rsidRDefault="008D4001" w:rsidP="008D4001">
      <w:pPr>
        <w:pStyle w:val="ListParagraph"/>
        <w:keepNext/>
        <w:keepLines/>
        <w:numPr>
          <w:ilvl w:val="0"/>
          <w:numId w:val="19"/>
        </w:numPr>
        <w:spacing w:line="288" w:lineRule="auto"/>
        <w:outlineLvl w:val="1"/>
      </w:pPr>
      <w:r w:rsidRPr="008D4001">
        <w:t xml:space="preserve">Any other tasks </w:t>
      </w:r>
      <w:r>
        <w:t xml:space="preserve">as assigned </w:t>
      </w:r>
    </w:p>
    <w:p w14:paraId="2801282A" w14:textId="77777777" w:rsidR="00935446" w:rsidRPr="0016306F" w:rsidRDefault="00935446" w:rsidP="00935446">
      <w:pPr>
        <w:keepNext/>
        <w:keepLines/>
        <w:spacing w:line="288" w:lineRule="auto"/>
        <w:outlineLvl w:val="1"/>
        <w:rPr>
          <w:rFonts w:cs="Arial"/>
          <w:color w:val="0072BC"/>
          <w:sz w:val="36"/>
          <w:szCs w:val="36"/>
        </w:rPr>
      </w:pPr>
      <w:r>
        <w:rPr>
          <w:rFonts w:cs="Arial"/>
          <w:color w:val="0072BC"/>
          <w:sz w:val="36"/>
          <w:szCs w:val="36"/>
        </w:rPr>
        <w:t>M</w:t>
      </w:r>
      <w:r w:rsidRPr="0016306F">
        <w:rPr>
          <w:rFonts w:cs="Arial"/>
          <w:color w:val="0072BC"/>
          <w:sz w:val="36"/>
          <w:szCs w:val="36"/>
        </w:rPr>
        <w:t>inimum qualifications required</w:t>
      </w:r>
    </w:p>
    <w:p w14:paraId="4F6EA5E7" w14:textId="77777777" w:rsidR="00935446" w:rsidRPr="0016306F" w:rsidRDefault="00935446" w:rsidP="00935446">
      <w:pPr>
        <w:jc w:val="both"/>
        <w:rPr>
          <w:rFonts w:cs="Arial"/>
        </w:rPr>
      </w:pPr>
      <w:proofErr w:type="gramStart"/>
      <w:r w:rsidRPr="0016306F">
        <w:rPr>
          <w:rFonts w:cs="Arial"/>
        </w:rPr>
        <w:t>In order to</w:t>
      </w:r>
      <w:proofErr w:type="gramEnd"/>
      <w:r w:rsidRPr="0016306F">
        <w:rPr>
          <w:rFonts w:cs="Arial"/>
        </w:rPr>
        <w:t xml:space="preserve"> be considered for an internship, candidates must meet the following eligibility criteria: </w:t>
      </w:r>
    </w:p>
    <w:p w14:paraId="62DF762B" w14:textId="22FD3CCD" w:rsidR="00935446" w:rsidRPr="0016306F" w:rsidRDefault="00935446" w:rsidP="00935446">
      <w:pPr>
        <w:numPr>
          <w:ilvl w:val="0"/>
          <w:numId w:val="17"/>
        </w:numPr>
        <w:spacing w:before="0"/>
        <w:jc w:val="both"/>
        <w:rPr>
          <w:rFonts w:cs="Arial"/>
        </w:rPr>
      </w:pPr>
      <w:r w:rsidRPr="0016306F">
        <w:rPr>
          <w:rFonts w:cs="Arial"/>
        </w:rPr>
        <w:t xml:space="preserve">Be either a recent graduate (having completed their studies within </w:t>
      </w:r>
      <w:r w:rsidR="00DD0F94">
        <w:rPr>
          <w:rFonts w:cs="Arial"/>
        </w:rPr>
        <w:t>two</w:t>
      </w:r>
      <w:r w:rsidRPr="0016306F">
        <w:rPr>
          <w:rFonts w:cs="Arial"/>
        </w:rPr>
        <w:t xml:space="preserve"> year</w:t>
      </w:r>
      <w:r w:rsidR="00DD0F94">
        <w:rPr>
          <w:rFonts w:cs="Arial"/>
        </w:rPr>
        <w:t>s</w:t>
      </w:r>
      <w:r w:rsidRPr="0016306F">
        <w:rPr>
          <w:rFonts w:cs="Arial"/>
        </w:rPr>
        <w:t xml:space="preserve"> of applying) or a current student in a graduate/undergraduate school </w:t>
      </w:r>
      <w:proofErr w:type="spellStart"/>
      <w:r w:rsidRPr="0016306F">
        <w:rPr>
          <w:rFonts w:cs="Arial"/>
        </w:rPr>
        <w:t>programme</w:t>
      </w:r>
      <w:proofErr w:type="spellEnd"/>
      <w:r w:rsidRPr="0016306F">
        <w:rPr>
          <w:rFonts w:cs="Arial"/>
        </w:rPr>
        <w:t xml:space="preserve"> from a university or higher education facility accredited by UNESCO;  and </w:t>
      </w:r>
    </w:p>
    <w:p w14:paraId="31C53500" w14:textId="77777777" w:rsidR="00935446" w:rsidRPr="00537C79" w:rsidRDefault="00935446" w:rsidP="00935446">
      <w:pPr>
        <w:pStyle w:val="ListParagraph"/>
        <w:numPr>
          <w:ilvl w:val="0"/>
          <w:numId w:val="17"/>
        </w:numPr>
        <w:spacing w:before="0"/>
        <w:jc w:val="both"/>
        <w:rPr>
          <w:rFonts w:cs="Arial"/>
          <w:szCs w:val="24"/>
        </w:rPr>
      </w:pPr>
      <w:r w:rsidRPr="00537C79">
        <w:rPr>
          <w:rFonts w:cs="Arial"/>
          <w:szCs w:val="24"/>
        </w:rPr>
        <w:t>Have completed at least two years of undergraduate studies in a field relevant or of interest to the work of UNHCR</w:t>
      </w:r>
      <w:r>
        <w:rPr>
          <w:rFonts w:cs="Arial"/>
          <w:szCs w:val="24"/>
        </w:rPr>
        <w:t>.</w:t>
      </w:r>
    </w:p>
    <w:p w14:paraId="0A76FF51" w14:textId="77777777" w:rsidR="00A920D0" w:rsidRDefault="00935446" w:rsidP="00935446">
      <w:pPr>
        <w:jc w:val="both"/>
        <w:rPr>
          <w:rFonts w:cs="Arial"/>
          <w:color w:val="0072BC"/>
          <w:sz w:val="36"/>
          <w:szCs w:val="36"/>
        </w:rPr>
      </w:pPr>
      <w:r w:rsidRPr="0016306F">
        <w:rPr>
          <w:rFonts w:cs="Arial"/>
          <w:noProof/>
          <w:lang w:eastAsia="en-GB"/>
        </w:rPr>
        <mc:AlternateContent>
          <mc:Choice Requires="wps">
            <w:drawing>
              <wp:anchor distT="0" distB="0" distL="114300" distR="114300" simplePos="0" relativeHeight="251659264" behindDoc="0" locked="0" layoutInCell="1" allowOverlap="1" wp14:anchorId="5B54A8BA" wp14:editId="438DF5DE">
                <wp:simplePos x="0" y="0"/>
                <wp:positionH relativeFrom="margin">
                  <wp:align>center</wp:align>
                </wp:positionH>
                <wp:positionV relativeFrom="paragraph">
                  <wp:posOffset>-48260</wp:posOffset>
                </wp:positionV>
                <wp:extent cx="5520267" cy="908050"/>
                <wp:effectExtent l="0" t="0" r="4445" b="6350"/>
                <wp:wrapNone/>
                <wp:docPr id="3" name="Text Box 3"/>
                <wp:cNvGraphicFramePr/>
                <a:graphic xmlns:a="http://schemas.openxmlformats.org/drawingml/2006/main">
                  <a:graphicData uri="http://schemas.microsoft.com/office/word/2010/wordprocessingShape">
                    <wps:wsp>
                      <wps:cNvSpPr txBox="1"/>
                      <wps:spPr>
                        <a:xfrm>
                          <a:off x="0" y="0"/>
                          <a:ext cx="5520267" cy="908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F680AC" w14:textId="77777777" w:rsidR="00935446" w:rsidRPr="00284B49" w:rsidRDefault="00935446" w:rsidP="00935446">
                            <w:pPr>
                              <w:rPr>
                                <w:rFonts w:cs="Arial"/>
                                <w:szCs w:val="20"/>
                              </w:rPr>
                            </w:pPr>
                            <w:r w:rsidRPr="00284B49">
                              <w:rPr>
                                <w:rFonts w:cs="Arial"/>
                                <w:b/>
                                <w:color w:val="44546A" w:themeColor="text2"/>
                                <w:szCs w:val="20"/>
                                <w:u w:val="single"/>
                              </w:rPr>
                              <w:t>NOTE</w:t>
                            </w:r>
                            <w:r w:rsidRPr="00284B49">
                              <w:rPr>
                                <w:rFonts w:cs="Arial"/>
                                <w:b/>
                                <w:color w:val="44546A" w:themeColor="text2"/>
                                <w:szCs w:val="20"/>
                              </w:rPr>
                              <w:t>:</w:t>
                            </w:r>
                            <w:r w:rsidRPr="00284B49">
                              <w:rPr>
                                <w:rFonts w:cs="Arial"/>
                                <w:color w:val="44546A" w:themeColor="text2"/>
                                <w:szCs w:val="20"/>
                              </w:rPr>
                              <w:t xml:space="preserve"> </w:t>
                            </w:r>
                            <w:r w:rsidRPr="00284B49">
                              <w:rPr>
                                <w:rFonts w:cs="Arial"/>
                                <w:szCs w:val="20"/>
                              </w:rPr>
                              <w:t xml:space="preserve">An individual whose father, mother, son, daughter, </w:t>
                            </w:r>
                            <w:proofErr w:type="gramStart"/>
                            <w:r w:rsidRPr="00284B49">
                              <w:rPr>
                                <w:rFonts w:cs="Arial"/>
                                <w:szCs w:val="20"/>
                              </w:rPr>
                              <w:t>brother</w:t>
                            </w:r>
                            <w:proofErr w:type="gramEnd"/>
                            <w:r w:rsidRPr="00284B49">
                              <w:rPr>
                                <w:rFonts w:cs="Arial"/>
                                <w:szCs w:val="20"/>
                              </w:rPr>
                              <w:t xml:space="preserve"> or sister is a staff member of UNHCR, including a Temporary Appointment holder or a member of the Affiliate Workforce, is not eligible for an internship.</w:t>
                            </w:r>
                          </w:p>
                          <w:p w14:paraId="60B33839" w14:textId="77777777" w:rsidR="00935446" w:rsidRDefault="00935446" w:rsidP="009354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54A8BA" id="_x0000_t202" coordsize="21600,21600" o:spt="202" path="m,l,21600r21600,l21600,xe">
                <v:stroke joinstyle="miter"/>
                <v:path gradientshapeok="t" o:connecttype="rect"/>
              </v:shapetype>
              <v:shape id="Text Box 3" o:spid="_x0000_s1026" type="#_x0000_t202" style="position:absolute;left:0;text-align:left;margin-left:0;margin-top:-3.8pt;width:434.65pt;height:71.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" fillcolor="#4472c4 [3204]" stroked="f" strokeweight="1pt">
                <v:textbox>
                  <w:txbxContent>
                    <w:p w14:paraId="59F680AC" w14:textId="77777777" w:rsidR="00935446" w:rsidRPr="00284B49" w:rsidRDefault="00935446" w:rsidP="00935446">
                      <w:pPr>
                        <w:rPr>
                          <w:rFonts w:cs="Arial"/>
                          <w:szCs w:val="20"/>
                        </w:rPr>
                      </w:pPr>
                      <w:r w:rsidRPr="00284B49">
                        <w:rPr>
                          <w:rFonts w:cs="Arial"/>
                          <w:b/>
                          <w:color w:val="44546A" w:themeColor="text2"/>
                          <w:szCs w:val="20"/>
                          <w:u w:val="single"/>
                        </w:rPr>
                        <w:t>NOTE</w:t>
                      </w:r>
                      <w:r w:rsidRPr="00284B49">
                        <w:rPr>
                          <w:rFonts w:cs="Arial"/>
                          <w:b/>
                          <w:color w:val="44546A" w:themeColor="text2"/>
                          <w:szCs w:val="20"/>
                        </w:rPr>
                        <w:t>:</w:t>
                      </w:r>
                      <w:r w:rsidRPr="00284B49">
                        <w:rPr>
                          <w:rFonts w:cs="Arial"/>
                          <w:color w:val="44546A" w:themeColor="text2"/>
                          <w:szCs w:val="20"/>
                        </w:rPr>
                        <w:t xml:space="preserve"> </w:t>
                      </w:r>
                      <w:r w:rsidRPr="00284B49">
                        <w:rPr>
                          <w:rFonts w:cs="Arial"/>
                          <w:szCs w:val="20"/>
                        </w:rPr>
                        <w:t>An individual whose father, mother, son, daughter, brother or sister is a staff member of UNHCR, including a Temporary Appointment holder or a member of the Affiliate Workforce, is not eligible for an internship.</w:t>
                      </w:r>
                    </w:p>
                    <w:p w14:paraId="60B33839" w14:textId="77777777" w:rsidR="00935446" w:rsidRDefault="00935446" w:rsidP="00935446"/>
                  </w:txbxContent>
                </v:textbox>
                <w10:wrap anchorx="margin"/>
              </v:shape>
            </w:pict>
          </mc:Fallback>
        </mc:AlternateContent>
      </w:r>
    </w:p>
    <w:p w14:paraId="1DDD7DB0" w14:textId="615143B6" w:rsidR="00A920D0" w:rsidRDefault="00A920D0" w:rsidP="00A920D0">
      <w:pPr>
        <w:spacing w:before="0" w:after="0" w:line="240" w:lineRule="auto"/>
        <w:jc w:val="both"/>
        <w:rPr>
          <w:rFonts w:cs="Arial"/>
          <w:color w:val="0072BC"/>
          <w:sz w:val="36"/>
          <w:szCs w:val="36"/>
        </w:rPr>
      </w:pPr>
    </w:p>
    <w:p w14:paraId="0C7E10BC" w14:textId="539F35BD" w:rsidR="00935446" w:rsidRPr="00A920D0" w:rsidRDefault="00935446" w:rsidP="00935446">
      <w:pPr>
        <w:jc w:val="both"/>
        <w:rPr>
          <w:rFonts w:cs="Arial"/>
          <w:b/>
        </w:rPr>
      </w:pPr>
      <w:r w:rsidRPr="00914941">
        <w:rPr>
          <w:rFonts w:cs="Arial"/>
          <w:color w:val="0072BC"/>
          <w:sz w:val="36"/>
          <w:szCs w:val="36"/>
        </w:rPr>
        <w:t>Desirable qualifications</w:t>
      </w:r>
      <w:r>
        <w:rPr>
          <w:rFonts w:cs="Arial"/>
          <w:color w:val="0072BC"/>
          <w:sz w:val="36"/>
          <w:szCs w:val="36"/>
        </w:rPr>
        <w:t xml:space="preserve"> and skills</w:t>
      </w:r>
      <w:r w:rsidRPr="00914941">
        <w:rPr>
          <w:rFonts w:cs="Arial"/>
          <w:color w:val="0072BC"/>
          <w:sz w:val="36"/>
          <w:szCs w:val="36"/>
        </w:rPr>
        <w:t xml:space="preserve">: </w:t>
      </w:r>
    </w:p>
    <w:p w14:paraId="434C8B1C" w14:textId="05E6ABE3" w:rsidR="00AA704F" w:rsidRDefault="00AA704F" w:rsidP="00AA704F">
      <w:pPr>
        <w:pStyle w:val="ColorfulList-Accent11"/>
        <w:rPr>
          <w:lang w:eastAsia="en-GB"/>
        </w:rPr>
      </w:pPr>
      <w:r w:rsidRPr="00AA704F">
        <w:rPr>
          <w:lang w:eastAsia="en-GB"/>
        </w:rPr>
        <w:t xml:space="preserve">Interest in </w:t>
      </w:r>
      <w:r w:rsidR="00991D01">
        <w:rPr>
          <w:lang w:eastAsia="en-GB"/>
        </w:rPr>
        <w:t>data management and business intelligence tools</w:t>
      </w:r>
      <w:r w:rsidRPr="00AA704F">
        <w:rPr>
          <w:lang w:eastAsia="en-GB"/>
        </w:rPr>
        <w:t xml:space="preserve">. </w:t>
      </w:r>
    </w:p>
    <w:p w14:paraId="72999508" w14:textId="77777777" w:rsidR="00C824B4" w:rsidRDefault="00C824B4" w:rsidP="00C824B4">
      <w:pPr>
        <w:pStyle w:val="ColorfulList-Accent11"/>
      </w:pPr>
      <w:r>
        <w:t>Advanced c</w:t>
      </w:r>
      <w:r w:rsidRPr="00871AC0">
        <w:t>omputer skills</w:t>
      </w:r>
    </w:p>
    <w:p w14:paraId="77222584" w14:textId="387B708D" w:rsidR="00AA704F" w:rsidRPr="00AA704F" w:rsidRDefault="00AA704F" w:rsidP="00C824B4">
      <w:pPr>
        <w:pStyle w:val="ColorfulList-Accent11"/>
      </w:pPr>
      <w:r w:rsidRPr="00AA704F">
        <w:rPr>
          <w:lang w:eastAsia="en-GB"/>
        </w:rPr>
        <w:t xml:space="preserve">Knowledge of </w:t>
      </w:r>
      <w:r w:rsidR="00991D01">
        <w:rPr>
          <w:lang w:eastAsia="en-GB"/>
        </w:rPr>
        <w:t>Office 365</w:t>
      </w:r>
      <w:r w:rsidR="00E36310">
        <w:rPr>
          <w:lang w:eastAsia="en-GB"/>
        </w:rPr>
        <w:t>, experience in Power BI is an asset</w:t>
      </w:r>
    </w:p>
    <w:p w14:paraId="4F68605E" w14:textId="04C1D6EC" w:rsidR="00A920D0" w:rsidRDefault="00A920D0" w:rsidP="00A920D0">
      <w:pPr>
        <w:pStyle w:val="ColorfulList-Accent11"/>
      </w:pPr>
      <w:r w:rsidRPr="00871AC0">
        <w:t>Interest in the humanitarian cause</w:t>
      </w:r>
      <w:r>
        <w:t>.</w:t>
      </w:r>
    </w:p>
    <w:p w14:paraId="2A35AABC" w14:textId="38AC52FE" w:rsidR="00CD6E86" w:rsidRPr="00871AC0" w:rsidRDefault="00CD6E86" w:rsidP="008E4BDB">
      <w:pPr>
        <w:pStyle w:val="ColorfulList-Accent11"/>
      </w:pPr>
      <w:r w:rsidRPr="00871AC0">
        <w:t xml:space="preserve">Excellent </w:t>
      </w:r>
      <w:r w:rsidR="00320A81">
        <w:t xml:space="preserve">English </w:t>
      </w:r>
      <w:r w:rsidRPr="00871AC0">
        <w:t>communication skills</w:t>
      </w:r>
      <w:r w:rsidR="000F67B2">
        <w:t>,</w:t>
      </w:r>
      <w:r w:rsidRPr="00871AC0">
        <w:t xml:space="preserve"> both orally and in writing</w:t>
      </w:r>
      <w:r w:rsidR="000F67B2">
        <w:t xml:space="preserve">, is essential. </w:t>
      </w:r>
      <w:r w:rsidR="008E4BDB">
        <w:t xml:space="preserve">Knowledge of French or another UN language is </w:t>
      </w:r>
      <w:r w:rsidRPr="00871AC0">
        <w:t>an asset</w:t>
      </w:r>
      <w:r w:rsidR="00A920D0">
        <w:t>.</w:t>
      </w:r>
    </w:p>
    <w:p w14:paraId="24FE00DE" w14:textId="7050B7A5" w:rsidR="00CD6E86" w:rsidRPr="00871AC0" w:rsidRDefault="00CD6E86" w:rsidP="00871AC0">
      <w:pPr>
        <w:pStyle w:val="ColorfulList-Accent11"/>
      </w:pPr>
      <w:r w:rsidRPr="00871AC0">
        <w:t>Excellent interpersonal skills</w:t>
      </w:r>
      <w:r w:rsidR="00A920D0">
        <w:t>.</w:t>
      </w:r>
    </w:p>
    <w:p w14:paraId="5A0975C6" w14:textId="63A22EA0" w:rsidR="00762978" w:rsidRPr="00871AC0" w:rsidRDefault="00762978" w:rsidP="00871AC0">
      <w:pPr>
        <w:pStyle w:val="ColorfulList-Accent11"/>
      </w:pPr>
      <w:r w:rsidRPr="00871AC0">
        <w:t>Meticulous attention to detail</w:t>
      </w:r>
      <w:r w:rsidR="00A920D0">
        <w:t>.</w:t>
      </w:r>
    </w:p>
    <w:p w14:paraId="37F823B1" w14:textId="5FE3895D" w:rsidR="00762978" w:rsidRPr="00871AC0" w:rsidRDefault="00762978" w:rsidP="00871AC0">
      <w:pPr>
        <w:pStyle w:val="ColorfulList-Accent11"/>
      </w:pPr>
      <w:r w:rsidRPr="00871AC0">
        <w:t>Effective in time management</w:t>
      </w:r>
      <w:r w:rsidR="00A920D0">
        <w:t>.</w:t>
      </w:r>
    </w:p>
    <w:p w14:paraId="6C1D2729" w14:textId="64EB4700" w:rsidR="00A920D0" w:rsidRPr="00871AC0" w:rsidRDefault="00762978" w:rsidP="00E05841">
      <w:pPr>
        <w:pStyle w:val="ColorfulList-Accent11"/>
      </w:pPr>
      <w:r w:rsidRPr="00871AC0">
        <w:t>Organizational abilities</w:t>
      </w:r>
      <w:r w:rsidR="00A920D0">
        <w:t>.</w:t>
      </w:r>
    </w:p>
    <w:p w14:paraId="0D89409A" w14:textId="77777777" w:rsidR="00A920D0" w:rsidRPr="0016306F" w:rsidRDefault="00A920D0" w:rsidP="00A920D0">
      <w:pPr>
        <w:keepNext/>
        <w:keepLines/>
        <w:spacing w:line="288" w:lineRule="auto"/>
        <w:outlineLvl w:val="1"/>
        <w:rPr>
          <w:rFonts w:cs="Arial"/>
          <w:bCs/>
          <w:color w:val="0072BC"/>
          <w:sz w:val="36"/>
          <w:szCs w:val="36"/>
        </w:rPr>
      </w:pPr>
      <w:r w:rsidRPr="0016306F">
        <w:rPr>
          <w:rFonts w:cs="Arial"/>
          <w:bCs/>
          <w:color w:val="0072BC"/>
          <w:sz w:val="36"/>
          <w:szCs w:val="36"/>
        </w:rPr>
        <w:t xml:space="preserve">Conditions: </w:t>
      </w:r>
    </w:p>
    <w:p w14:paraId="7B7FF47B" w14:textId="77777777" w:rsidR="00185082" w:rsidRDefault="00A920D0" w:rsidP="00A920D0">
      <w:pPr>
        <w:jc w:val="both"/>
        <w:rPr>
          <w:rFonts w:cs="Arial"/>
        </w:rPr>
      </w:pPr>
      <w:r w:rsidRPr="0016306F">
        <w:rPr>
          <w:rFonts w:cs="Arial"/>
        </w:rPr>
        <w:t xml:space="preserve">It is a </w:t>
      </w:r>
      <w:r w:rsidR="00185082">
        <w:rPr>
          <w:rFonts w:cs="Arial"/>
        </w:rPr>
        <w:t>full</w:t>
      </w:r>
      <w:r w:rsidRPr="0016306F">
        <w:rPr>
          <w:rFonts w:cs="Arial"/>
        </w:rPr>
        <w:t xml:space="preserve">-time role with working hours starting from 9.00am to </w:t>
      </w:r>
      <w:r w:rsidR="00185082">
        <w:rPr>
          <w:rFonts w:cs="Arial"/>
        </w:rPr>
        <w:t>5</w:t>
      </w:r>
      <w:r w:rsidRPr="0016306F">
        <w:rPr>
          <w:rFonts w:cs="Arial"/>
        </w:rPr>
        <w:t>:</w:t>
      </w:r>
      <w:r w:rsidR="00185082">
        <w:rPr>
          <w:rFonts w:cs="Arial"/>
        </w:rPr>
        <w:t>3</w:t>
      </w:r>
      <w:r w:rsidRPr="0016306F">
        <w:rPr>
          <w:rFonts w:cs="Arial"/>
        </w:rPr>
        <w:t>0pm Monday to Friday</w:t>
      </w:r>
      <w:r w:rsidR="00185082">
        <w:rPr>
          <w:rFonts w:cs="Arial"/>
        </w:rPr>
        <w:t>.</w:t>
      </w:r>
    </w:p>
    <w:p w14:paraId="658013EF" w14:textId="6DFBCB5C" w:rsidR="00A920D0" w:rsidRPr="00AA704F" w:rsidRDefault="00A920D0" w:rsidP="00A920D0">
      <w:pPr>
        <w:jc w:val="both"/>
        <w:rPr>
          <w:rFonts w:cs="Arial"/>
        </w:rPr>
      </w:pPr>
      <w:r w:rsidRPr="00AA704F">
        <w:rPr>
          <w:rFonts w:cs="Arial"/>
        </w:rPr>
        <w:t>The successful candidate will be based</w:t>
      </w:r>
      <w:r w:rsidR="00185082">
        <w:rPr>
          <w:rFonts w:cs="Arial"/>
        </w:rPr>
        <w:t xml:space="preserve"> in Geneva, Switzerland</w:t>
      </w:r>
      <w:r w:rsidRPr="00AA704F">
        <w:rPr>
          <w:rFonts w:cs="Arial"/>
        </w:rPr>
        <w:t>.</w:t>
      </w:r>
    </w:p>
    <w:p w14:paraId="7D89964E" w14:textId="3B424466" w:rsidR="00A920D0" w:rsidRDefault="00A920D0" w:rsidP="00A920D0">
      <w:pPr>
        <w:jc w:val="both"/>
        <w:rPr>
          <w:rFonts w:cs="Arial"/>
        </w:rPr>
      </w:pPr>
      <w:r w:rsidRPr="00AA704F">
        <w:rPr>
          <w:rFonts w:cs="Arial"/>
          <w:b/>
          <w:bCs/>
        </w:rPr>
        <w:t>Allowance:</w:t>
      </w:r>
      <w:r w:rsidRPr="00AA704F">
        <w:rPr>
          <w:rFonts w:cs="Arial"/>
        </w:rPr>
        <w:t xml:space="preserve"> </w:t>
      </w:r>
    </w:p>
    <w:p w14:paraId="41588753" w14:textId="77777777" w:rsidR="00DD0F94" w:rsidRDefault="00DD0F94" w:rsidP="00DD0F94">
      <w:pPr>
        <w:jc w:val="both"/>
        <w:rPr>
          <w:rFonts w:cs="Arial"/>
          <w:szCs w:val="22"/>
        </w:rPr>
      </w:pPr>
      <w:r>
        <w:rPr>
          <w:rFonts w:cs="Arial"/>
        </w:rPr>
        <w:t>Interns will receive an allowance to partially help to cover the cost of food, local transportation and living expenses.</w:t>
      </w:r>
    </w:p>
    <w:p w14:paraId="2258306A" w14:textId="77777777" w:rsidR="00A920D0" w:rsidRPr="0016306F" w:rsidRDefault="00A920D0" w:rsidP="00A920D0">
      <w:pPr>
        <w:keepNext/>
        <w:keepLines/>
        <w:spacing w:line="288" w:lineRule="auto"/>
        <w:outlineLvl w:val="1"/>
        <w:rPr>
          <w:rFonts w:cs="Arial"/>
          <w:bCs/>
          <w:color w:val="0072BC"/>
          <w:sz w:val="36"/>
          <w:szCs w:val="36"/>
        </w:rPr>
      </w:pPr>
      <w:r w:rsidRPr="0016306F">
        <w:rPr>
          <w:rFonts w:cs="Arial"/>
          <w:bCs/>
          <w:color w:val="0072BC"/>
          <w:sz w:val="36"/>
          <w:szCs w:val="36"/>
        </w:rPr>
        <w:t>How to apply:</w:t>
      </w:r>
    </w:p>
    <w:p w14:paraId="3EED515F" w14:textId="151077CF" w:rsidR="00762978" w:rsidRPr="00A920D0" w:rsidRDefault="00A920D0" w:rsidP="00A920D0">
      <w:pPr>
        <w:jc w:val="both"/>
        <w:rPr>
          <w:rFonts w:cs="Arial"/>
        </w:rPr>
      </w:pPr>
      <w:r w:rsidRPr="00775BD0">
        <w:rPr>
          <w:rFonts w:cs="Arial"/>
        </w:rPr>
        <w:t>We welcome applications from candidates with a refugee or stateless background.</w:t>
      </w:r>
    </w:p>
    <w:sectPr w:rsidR="00762978" w:rsidRPr="00A920D0" w:rsidSect="00AE463D">
      <w:headerReference w:type="default" r:id="rId12"/>
      <w:footerReference w:type="default" r:id="rId13"/>
      <w:headerReference w:type="first" r:id="rId14"/>
      <w:footerReference w:type="first" r:id="rId15"/>
      <w:pgSz w:w="11900" w:h="16840"/>
      <w:pgMar w:top="2041" w:right="1410" w:bottom="1701" w:left="1418" w:header="1701" w:footer="8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4FA7F" w14:textId="77777777" w:rsidR="002207A2" w:rsidRDefault="002207A2" w:rsidP="009206E8">
      <w:pPr>
        <w:spacing w:after="0" w:line="240" w:lineRule="auto"/>
      </w:pPr>
      <w:r>
        <w:separator/>
      </w:r>
    </w:p>
  </w:endnote>
  <w:endnote w:type="continuationSeparator" w:id="0">
    <w:p w14:paraId="783E0E24" w14:textId="77777777" w:rsidR="002207A2" w:rsidRDefault="002207A2" w:rsidP="00920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Pro-Bd">
    <w:altName w:val="Arial"/>
    <w:charset w:val="00"/>
    <w:family w:val="roman"/>
    <w:pitch w:val="variable"/>
  </w:font>
  <w:font w:name="Lucida Grande">
    <w:charset w:val="00"/>
    <w:family w:val="swiss"/>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FA86" w14:textId="77777777" w:rsidR="00AE463D" w:rsidRPr="00AE463D" w:rsidRDefault="00AE463D" w:rsidP="00AE463D">
    <w:pPr>
      <w:pStyle w:val="Footer"/>
      <w:jc w:val="center"/>
      <w:rPr>
        <w:color w:val="737373"/>
      </w:rPr>
    </w:pPr>
    <w:r w:rsidRPr="00AE463D">
      <w:rPr>
        <w:color w:val="737373"/>
      </w:rPr>
      <w:fldChar w:fldCharType="begin"/>
    </w:r>
    <w:r w:rsidRPr="00AE463D">
      <w:rPr>
        <w:color w:val="737373"/>
      </w:rPr>
      <w:instrText xml:space="preserve"> PAGE   \* MERGEFORMAT </w:instrText>
    </w:r>
    <w:r w:rsidRPr="00AE463D">
      <w:rPr>
        <w:color w:val="737373"/>
      </w:rPr>
      <w:fldChar w:fldCharType="separate"/>
    </w:r>
    <w:r w:rsidR="00E51F51">
      <w:rPr>
        <w:noProof/>
        <w:color w:val="737373"/>
      </w:rPr>
      <w:t>4</w:t>
    </w:r>
    <w:r w:rsidRPr="00AE463D">
      <w:rPr>
        <w:noProof/>
        <w:color w:val="737373"/>
      </w:rPr>
      <w:fldChar w:fldCharType="end"/>
    </w:r>
  </w:p>
  <w:p w14:paraId="1AC7B488" w14:textId="77777777" w:rsidR="00786A26" w:rsidRDefault="00786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A431E" w14:textId="77777777" w:rsidR="00AE463D" w:rsidRPr="00AE463D" w:rsidRDefault="00AE463D" w:rsidP="00AE463D">
    <w:pPr>
      <w:pStyle w:val="Footer"/>
      <w:jc w:val="center"/>
      <w:rPr>
        <w:color w:val="737373"/>
      </w:rPr>
    </w:pPr>
    <w:r w:rsidRPr="00AE463D">
      <w:rPr>
        <w:color w:val="737373"/>
      </w:rPr>
      <w:fldChar w:fldCharType="begin"/>
    </w:r>
    <w:r w:rsidRPr="00AE463D">
      <w:rPr>
        <w:color w:val="737373"/>
      </w:rPr>
      <w:instrText xml:space="preserve"> PAGE   \* MERGEFORMAT </w:instrText>
    </w:r>
    <w:r w:rsidRPr="00AE463D">
      <w:rPr>
        <w:color w:val="737373"/>
      </w:rPr>
      <w:fldChar w:fldCharType="separate"/>
    </w:r>
    <w:r w:rsidR="00E51F51">
      <w:rPr>
        <w:noProof/>
        <w:color w:val="737373"/>
      </w:rPr>
      <w:t>1</w:t>
    </w:r>
    <w:r w:rsidRPr="00AE463D">
      <w:rPr>
        <w:noProof/>
        <w:color w:val="737373"/>
      </w:rPr>
      <w:fldChar w:fldCharType="end"/>
    </w:r>
  </w:p>
  <w:p w14:paraId="276D74FF" w14:textId="77777777" w:rsidR="00786A26" w:rsidRDefault="00786A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617CE" w14:textId="77777777" w:rsidR="002207A2" w:rsidRDefault="002207A2" w:rsidP="009206E8">
      <w:pPr>
        <w:spacing w:after="0" w:line="240" w:lineRule="auto"/>
      </w:pPr>
      <w:r>
        <w:separator/>
      </w:r>
    </w:p>
  </w:footnote>
  <w:footnote w:type="continuationSeparator" w:id="0">
    <w:p w14:paraId="70751447" w14:textId="77777777" w:rsidR="002207A2" w:rsidRDefault="002207A2" w:rsidP="00920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F1827" w14:textId="61F47F2B" w:rsidR="00786A26" w:rsidRDefault="008715A9" w:rsidP="00FA5936">
    <w:pPr>
      <w:pStyle w:val="Header"/>
    </w:pPr>
    <w:r>
      <w:rPr>
        <w:noProof/>
      </w:rPr>
      <w:drawing>
        <wp:anchor distT="0" distB="0" distL="114300" distR="114300" simplePos="0" relativeHeight="251658240" behindDoc="1" locked="0" layoutInCell="1" allowOverlap="1" wp14:anchorId="6B212B9E" wp14:editId="72933E23">
          <wp:simplePos x="0" y="0"/>
          <wp:positionH relativeFrom="page">
            <wp:posOffset>822325</wp:posOffset>
          </wp:positionH>
          <wp:positionV relativeFrom="page">
            <wp:posOffset>379730</wp:posOffset>
          </wp:positionV>
          <wp:extent cx="1803400" cy="279400"/>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279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5B7CC" w14:textId="77777777" w:rsidR="00786A26" w:rsidRDefault="008715A9" w:rsidP="00FA5936">
    <w:pPr>
      <w:pStyle w:val="Header"/>
      <w:spacing w:after="567"/>
    </w:pPr>
    <w:r>
      <w:rPr>
        <w:noProof/>
      </w:rPr>
      <w:drawing>
        <wp:anchor distT="0" distB="0" distL="114300" distR="114300" simplePos="0" relativeHeight="251657216" behindDoc="1" locked="0" layoutInCell="1" allowOverlap="1" wp14:anchorId="15C3BABB" wp14:editId="10DF4EB6">
          <wp:simplePos x="0" y="0"/>
          <wp:positionH relativeFrom="page">
            <wp:posOffset>364490</wp:posOffset>
          </wp:positionH>
          <wp:positionV relativeFrom="page">
            <wp:posOffset>327025</wp:posOffset>
          </wp:positionV>
          <wp:extent cx="3276600" cy="495300"/>
          <wp:effectExtent l="0" t="0" r="0" b="0"/>
          <wp:wrapNone/>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0A64E96"/>
    <w:lvl w:ilvl="0">
      <w:start w:val="1"/>
      <w:numFmt w:val="bullet"/>
      <w:pStyle w:val="ListBullet5"/>
      <w:lvlText w:val="•"/>
      <w:lvlJc w:val="left"/>
      <w:pPr>
        <w:tabs>
          <w:tab w:val="num" w:pos="1492"/>
        </w:tabs>
        <w:ind w:left="1492" w:hanging="360"/>
      </w:pPr>
      <w:rPr>
        <w:rFonts w:ascii="Arial" w:hAnsi="Arial" w:hint="default"/>
        <w:color w:val="007AC2"/>
      </w:rPr>
    </w:lvl>
  </w:abstractNum>
  <w:abstractNum w:abstractNumId="1" w15:restartNumberingAfterBreak="0">
    <w:nsid w:val="FFFFFF81"/>
    <w:multiLevelType w:val="singleLevel"/>
    <w:tmpl w:val="ED92890C"/>
    <w:lvl w:ilvl="0">
      <w:start w:val="1"/>
      <w:numFmt w:val="bullet"/>
      <w:pStyle w:val="ListBullet4"/>
      <w:lvlText w:val="•"/>
      <w:lvlJc w:val="left"/>
      <w:pPr>
        <w:tabs>
          <w:tab w:val="num" w:pos="1209"/>
        </w:tabs>
        <w:ind w:left="1209" w:hanging="360"/>
      </w:pPr>
      <w:rPr>
        <w:rFonts w:ascii="Arial" w:hAnsi="Arial" w:hint="default"/>
        <w:color w:val="007AC2"/>
      </w:rPr>
    </w:lvl>
  </w:abstractNum>
  <w:abstractNum w:abstractNumId="2" w15:restartNumberingAfterBreak="0">
    <w:nsid w:val="FFFFFF82"/>
    <w:multiLevelType w:val="singleLevel"/>
    <w:tmpl w:val="DA9AC48A"/>
    <w:lvl w:ilvl="0">
      <w:start w:val="1"/>
      <w:numFmt w:val="bullet"/>
      <w:pStyle w:val="ListBullet3"/>
      <w:lvlText w:val="•"/>
      <w:lvlJc w:val="left"/>
      <w:pPr>
        <w:tabs>
          <w:tab w:val="num" w:pos="926"/>
        </w:tabs>
        <w:ind w:left="926" w:hanging="360"/>
      </w:pPr>
      <w:rPr>
        <w:rFonts w:ascii="Arial" w:hAnsi="Arial" w:hint="default"/>
        <w:color w:val="007AC2"/>
      </w:rPr>
    </w:lvl>
  </w:abstractNum>
  <w:abstractNum w:abstractNumId="3" w15:restartNumberingAfterBreak="0">
    <w:nsid w:val="FFFFFF83"/>
    <w:multiLevelType w:val="singleLevel"/>
    <w:tmpl w:val="AD96CAE6"/>
    <w:lvl w:ilvl="0">
      <w:start w:val="1"/>
      <w:numFmt w:val="bullet"/>
      <w:pStyle w:val="ListBullet2"/>
      <w:lvlText w:val="•"/>
      <w:lvlJc w:val="left"/>
      <w:pPr>
        <w:tabs>
          <w:tab w:val="num" w:pos="643"/>
        </w:tabs>
        <w:ind w:left="643" w:hanging="360"/>
      </w:pPr>
      <w:rPr>
        <w:rFonts w:ascii="Arial" w:hAnsi="Arial" w:hint="default"/>
        <w:color w:val="007AC2"/>
      </w:rPr>
    </w:lvl>
  </w:abstractNum>
  <w:abstractNum w:abstractNumId="4" w15:restartNumberingAfterBreak="0">
    <w:nsid w:val="FFFFFF89"/>
    <w:multiLevelType w:val="singleLevel"/>
    <w:tmpl w:val="F3BAB276"/>
    <w:lvl w:ilvl="0">
      <w:start w:val="1"/>
      <w:numFmt w:val="bullet"/>
      <w:pStyle w:val="ListBullet"/>
      <w:lvlText w:val="•"/>
      <w:lvlJc w:val="left"/>
      <w:pPr>
        <w:tabs>
          <w:tab w:val="num" w:pos="360"/>
        </w:tabs>
        <w:ind w:left="360" w:hanging="360"/>
      </w:pPr>
      <w:rPr>
        <w:rFonts w:ascii="Arial" w:hAnsi="Arial" w:hint="default"/>
        <w:color w:val="007AC2"/>
      </w:rPr>
    </w:lvl>
  </w:abstractNum>
  <w:abstractNum w:abstractNumId="5" w15:restartNumberingAfterBreak="0">
    <w:nsid w:val="04525F5A"/>
    <w:multiLevelType w:val="hybridMultilevel"/>
    <w:tmpl w:val="A086BE24"/>
    <w:lvl w:ilvl="0" w:tplc="110A1652">
      <w:numFmt w:val="bullet"/>
      <w:lvlText w:val=""/>
      <w:lvlJc w:val="left"/>
      <w:pPr>
        <w:ind w:left="720" w:hanging="360"/>
      </w:pPr>
      <w:rPr>
        <w:rFonts w:ascii="Arial" w:eastAsia="HGPMinchoE"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116E57"/>
    <w:multiLevelType w:val="multilevel"/>
    <w:tmpl w:val="3F80863E"/>
    <w:styleLink w:val="List-Numbered"/>
    <w:lvl w:ilvl="0">
      <w:start w:val="1"/>
      <w:numFmt w:val="decimal"/>
      <w:lvlText w:val="%1."/>
      <w:lvlJc w:val="left"/>
      <w:pPr>
        <w:ind w:left="360" w:hanging="360"/>
      </w:pPr>
      <w:rPr>
        <w:color w:val="0072BC"/>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2AB411C"/>
    <w:multiLevelType w:val="hybridMultilevel"/>
    <w:tmpl w:val="2B1407AA"/>
    <w:lvl w:ilvl="0" w:tplc="110A1652">
      <w:numFmt w:val="bullet"/>
      <w:lvlText w:val=""/>
      <w:lvlJc w:val="left"/>
      <w:pPr>
        <w:ind w:left="720" w:hanging="360"/>
      </w:pPr>
      <w:rPr>
        <w:rFonts w:ascii="Arial" w:eastAsia="HGPMinchoE"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0D100E"/>
    <w:multiLevelType w:val="hybridMultilevel"/>
    <w:tmpl w:val="2A461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721399"/>
    <w:multiLevelType w:val="hybridMultilevel"/>
    <w:tmpl w:val="2B5E312C"/>
    <w:lvl w:ilvl="0" w:tplc="110A1652">
      <w:numFmt w:val="bullet"/>
      <w:lvlText w:val=""/>
      <w:lvlJc w:val="left"/>
      <w:pPr>
        <w:ind w:left="720" w:hanging="360"/>
      </w:pPr>
      <w:rPr>
        <w:rFonts w:ascii="Arial" w:eastAsia="HGPMinchoE"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3429E1"/>
    <w:multiLevelType w:val="multilevel"/>
    <w:tmpl w:val="7BD4D0E6"/>
    <w:lvl w:ilvl="0">
      <w:start w:val="1"/>
      <w:numFmt w:val="decimal"/>
      <w:pStyle w:val="Numberedlist"/>
      <w:lvlText w:val="%1."/>
      <w:lvlJc w:val="left"/>
      <w:pPr>
        <w:ind w:left="360" w:hanging="360"/>
      </w:pPr>
      <w:rPr>
        <w:rFonts w:ascii="Arial" w:hAnsi="Arial" w:hint="default"/>
        <w:b/>
        <w:i w:val="0"/>
        <w:color w:val="0072BC"/>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C26019"/>
    <w:multiLevelType w:val="hybridMultilevel"/>
    <w:tmpl w:val="3D541074"/>
    <w:lvl w:ilvl="0" w:tplc="77903CFA">
      <w:start w:val="1"/>
      <w:numFmt w:val="bullet"/>
      <w:pStyle w:val="ColorfulList-Accent11"/>
      <w:lvlText w:val="•"/>
      <w:lvlJc w:val="left"/>
      <w:pPr>
        <w:tabs>
          <w:tab w:val="num" w:pos="284"/>
        </w:tabs>
        <w:ind w:left="284" w:hanging="284"/>
      </w:pPr>
      <w:rPr>
        <w:rFonts w:ascii="Times New Roman" w:eastAsia="HelveticaNeueLTPro-Bd" w:hAnsi="Times New Roman" w:cs="Times New Roman" w:hint="default"/>
        <w:b/>
        <w:bCs/>
        <w:color w:val="007AC2"/>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4611BC"/>
    <w:multiLevelType w:val="hybridMultilevel"/>
    <w:tmpl w:val="1246658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0C30C0E"/>
    <w:multiLevelType w:val="hybridMultilevel"/>
    <w:tmpl w:val="B9403DC8"/>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49943B6"/>
    <w:multiLevelType w:val="hybridMultilevel"/>
    <w:tmpl w:val="A198C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A60184"/>
    <w:multiLevelType w:val="hybridMultilevel"/>
    <w:tmpl w:val="547EE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7EF50A0"/>
    <w:multiLevelType w:val="hybridMultilevel"/>
    <w:tmpl w:val="862CCEE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AB309B5"/>
    <w:multiLevelType w:val="multilevel"/>
    <w:tmpl w:val="0409001D"/>
    <w:styleLink w:val="List-Bullets"/>
    <w:lvl w:ilvl="0">
      <w:start w:val="1"/>
      <w:numFmt w:val="bullet"/>
      <w:lvlText w:val="•"/>
      <w:lvlJc w:val="left"/>
      <w:pPr>
        <w:ind w:left="360" w:hanging="360"/>
      </w:pPr>
      <w:rPr>
        <w:rFonts w:ascii="Arial" w:hAnsi="Arial"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18" w15:restartNumberingAfterBreak="0">
    <w:nsid w:val="7DAB57FD"/>
    <w:multiLevelType w:val="hybridMultilevel"/>
    <w:tmpl w:val="71C86B62"/>
    <w:lvl w:ilvl="0" w:tplc="B50E8158">
      <w:numFmt w:val="bullet"/>
      <w:lvlText w:val="•"/>
      <w:lvlJc w:val="left"/>
      <w:pPr>
        <w:ind w:left="720" w:hanging="360"/>
      </w:pPr>
      <w:rPr>
        <w:rFonts w:ascii="Arial" w:eastAsia="HGPMinchoE"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9804845">
    <w:abstractNumId w:val="11"/>
  </w:num>
  <w:num w:numId="2" w16cid:durableId="1012223638">
    <w:abstractNumId w:val="17"/>
  </w:num>
  <w:num w:numId="3" w16cid:durableId="808059880">
    <w:abstractNumId w:val="6"/>
  </w:num>
  <w:num w:numId="4" w16cid:durableId="618948002">
    <w:abstractNumId w:val="4"/>
  </w:num>
  <w:num w:numId="5" w16cid:durableId="583344910">
    <w:abstractNumId w:val="3"/>
  </w:num>
  <w:num w:numId="6" w16cid:durableId="1390230791">
    <w:abstractNumId w:val="2"/>
  </w:num>
  <w:num w:numId="7" w16cid:durableId="3435723">
    <w:abstractNumId w:val="1"/>
  </w:num>
  <w:num w:numId="8" w16cid:durableId="1727800287">
    <w:abstractNumId w:val="0"/>
  </w:num>
  <w:num w:numId="9" w16cid:durableId="1156724700">
    <w:abstractNumId w:val="10"/>
  </w:num>
  <w:num w:numId="10" w16cid:durableId="1137334952">
    <w:abstractNumId w:val="14"/>
  </w:num>
  <w:num w:numId="11" w16cid:durableId="218979942">
    <w:abstractNumId w:val="5"/>
  </w:num>
  <w:num w:numId="12" w16cid:durableId="1052921873">
    <w:abstractNumId w:val="11"/>
  </w:num>
  <w:num w:numId="13" w16cid:durableId="661353569">
    <w:abstractNumId w:val="7"/>
  </w:num>
  <w:num w:numId="14" w16cid:durableId="1368683053">
    <w:abstractNumId w:val="9"/>
  </w:num>
  <w:num w:numId="15" w16cid:durableId="123473807">
    <w:abstractNumId w:val="15"/>
  </w:num>
  <w:num w:numId="16" w16cid:durableId="14373598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6919775">
    <w:abstractNumId w:val="13"/>
  </w:num>
  <w:num w:numId="18" w16cid:durableId="239753619">
    <w:abstractNumId w:val="10"/>
  </w:num>
  <w:num w:numId="19" w16cid:durableId="1455102955">
    <w:abstractNumId w:val="12"/>
  </w:num>
  <w:num w:numId="20" w16cid:durableId="941718312">
    <w:abstractNumId w:val="16"/>
  </w:num>
  <w:num w:numId="21" w16cid:durableId="372734842">
    <w:abstractNumId w:val="8"/>
  </w:num>
  <w:num w:numId="22" w16cid:durableId="160480434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011"/>
    <w:rsid w:val="00000653"/>
    <w:rsid w:val="000242F2"/>
    <w:rsid w:val="000257BE"/>
    <w:rsid w:val="00026AC8"/>
    <w:rsid w:val="00030CF5"/>
    <w:rsid w:val="000353BA"/>
    <w:rsid w:val="00045D79"/>
    <w:rsid w:val="000526E8"/>
    <w:rsid w:val="000721AA"/>
    <w:rsid w:val="00085E10"/>
    <w:rsid w:val="00096A66"/>
    <w:rsid w:val="000B0A2C"/>
    <w:rsid w:val="000B52A4"/>
    <w:rsid w:val="000B5456"/>
    <w:rsid w:val="000D49BA"/>
    <w:rsid w:val="000E16B6"/>
    <w:rsid w:val="000E7A68"/>
    <w:rsid w:val="000F2EBF"/>
    <w:rsid w:val="000F38B6"/>
    <w:rsid w:val="000F67B2"/>
    <w:rsid w:val="0010563F"/>
    <w:rsid w:val="00120DB1"/>
    <w:rsid w:val="0012398F"/>
    <w:rsid w:val="0014645B"/>
    <w:rsid w:val="00153ECD"/>
    <w:rsid w:val="00160885"/>
    <w:rsid w:val="00185082"/>
    <w:rsid w:val="00190651"/>
    <w:rsid w:val="0019631F"/>
    <w:rsid w:val="001A1EB3"/>
    <w:rsid w:val="001A6660"/>
    <w:rsid w:val="001A7A99"/>
    <w:rsid w:val="001B6664"/>
    <w:rsid w:val="001B6DF5"/>
    <w:rsid w:val="001D1E42"/>
    <w:rsid w:val="001D2C99"/>
    <w:rsid w:val="00207E4E"/>
    <w:rsid w:val="00214253"/>
    <w:rsid w:val="00214C67"/>
    <w:rsid w:val="002207A2"/>
    <w:rsid w:val="00226AAD"/>
    <w:rsid w:val="00234B99"/>
    <w:rsid w:val="002500BF"/>
    <w:rsid w:val="002557C3"/>
    <w:rsid w:val="0025736A"/>
    <w:rsid w:val="00262AC3"/>
    <w:rsid w:val="00266A1D"/>
    <w:rsid w:val="002A5CAF"/>
    <w:rsid w:val="002A66CC"/>
    <w:rsid w:val="002B2074"/>
    <w:rsid w:val="002B65B5"/>
    <w:rsid w:val="002C3A84"/>
    <w:rsid w:val="002D730F"/>
    <w:rsid w:val="002D7355"/>
    <w:rsid w:val="002E75BC"/>
    <w:rsid w:val="002F6215"/>
    <w:rsid w:val="00320A81"/>
    <w:rsid w:val="00330139"/>
    <w:rsid w:val="003318D3"/>
    <w:rsid w:val="00333FC0"/>
    <w:rsid w:val="00335F0A"/>
    <w:rsid w:val="00345B43"/>
    <w:rsid w:val="00350AFD"/>
    <w:rsid w:val="0035722A"/>
    <w:rsid w:val="003665CF"/>
    <w:rsid w:val="00372B48"/>
    <w:rsid w:val="00374BBE"/>
    <w:rsid w:val="00395812"/>
    <w:rsid w:val="003A09DF"/>
    <w:rsid w:val="003A4205"/>
    <w:rsid w:val="003B1D77"/>
    <w:rsid w:val="003B72D6"/>
    <w:rsid w:val="003C2153"/>
    <w:rsid w:val="003C4C11"/>
    <w:rsid w:val="003D25B7"/>
    <w:rsid w:val="003E0CE5"/>
    <w:rsid w:val="003E28EC"/>
    <w:rsid w:val="003E5A71"/>
    <w:rsid w:val="0040309E"/>
    <w:rsid w:val="0040369E"/>
    <w:rsid w:val="00404EB0"/>
    <w:rsid w:val="0041423B"/>
    <w:rsid w:val="00427EF2"/>
    <w:rsid w:val="00436418"/>
    <w:rsid w:val="00437044"/>
    <w:rsid w:val="00442A76"/>
    <w:rsid w:val="00451487"/>
    <w:rsid w:val="00452598"/>
    <w:rsid w:val="0047797A"/>
    <w:rsid w:val="00492071"/>
    <w:rsid w:val="0049663B"/>
    <w:rsid w:val="00497886"/>
    <w:rsid w:val="004A044E"/>
    <w:rsid w:val="004A7F48"/>
    <w:rsid w:val="004B48A9"/>
    <w:rsid w:val="004D1926"/>
    <w:rsid w:val="004E15E1"/>
    <w:rsid w:val="004E7412"/>
    <w:rsid w:val="004E774D"/>
    <w:rsid w:val="004F7011"/>
    <w:rsid w:val="00504E65"/>
    <w:rsid w:val="00505F8A"/>
    <w:rsid w:val="005061F0"/>
    <w:rsid w:val="0052638B"/>
    <w:rsid w:val="00527562"/>
    <w:rsid w:val="00535275"/>
    <w:rsid w:val="00541906"/>
    <w:rsid w:val="00542E77"/>
    <w:rsid w:val="00544990"/>
    <w:rsid w:val="00545161"/>
    <w:rsid w:val="00545164"/>
    <w:rsid w:val="00546E4E"/>
    <w:rsid w:val="00547DF6"/>
    <w:rsid w:val="0055124F"/>
    <w:rsid w:val="00551C03"/>
    <w:rsid w:val="0056228D"/>
    <w:rsid w:val="00562E10"/>
    <w:rsid w:val="00580669"/>
    <w:rsid w:val="00583F6C"/>
    <w:rsid w:val="005C2DE7"/>
    <w:rsid w:val="005D7064"/>
    <w:rsid w:val="005D73D1"/>
    <w:rsid w:val="005D7751"/>
    <w:rsid w:val="005E1BBA"/>
    <w:rsid w:val="005F4627"/>
    <w:rsid w:val="00600F10"/>
    <w:rsid w:val="00604FAA"/>
    <w:rsid w:val="00606CC3"/>
    <w:rsid w:val="00607898"/>
    <w:rsid w:val="006138FF"/>
    <w:rsid w:val="00621367"/>
    <w:rsid w:val="00621C13"/>
    <w:rsid w:val="00631202"/>
    <w:rsid w:val="00631CB6"/>
    <w:rsid w:val="0066255F"/>
    <w:rsid w:val="00664004"/>
    <w:rsid w:val="00673DCE"/>
    <w:rsid w:val="00683339"/>
    <w:rsid w:val="00683A94"/>
    <w:rsid w:val="0068490A"/>
    <w:rsid w:val="00692035"/>
    <w:rsid w:val="006A7EEA"/>
    <w:rsid w:val="006B105A"/>
    <w:rsid w:val="006B37E0"/>
    <w:rsid w:val="006C32B9"/>
    <w:rsid w:val="006C6B10"/>
    <w:rsid w:val="006E166B"/>
    <w:rsid w:val="006F0938"/>
    <w:rsid w:val="006F31DD"/>
    <w:rsid w:val="006F75D5"/>
    <w:rsid w:val="00707D18"/>
    <w:rsid w:val="007230CC"/>
    <w:rsid w:val="00733CC2"/>
    <w:rsid w:val="00746AE9"/>
    <w:rsid w:val="00762978"/>
    <w:rsid w:val="0076594D"/>
    <w:rsid w:val="0077270C"/>
    <w:rsid w:val="00786A26"/>
    <w:rsid w:val="0079222B"/>
    <w:rsid w:val="007A11E3"/>
    <w:rsid w:val="007A5DDF"/>
    <w:rsid w:val="007A6911"/>
    <w:rsid w:val="007C427A"/>
    <w:rsid w:val="007C5453"/>
    <w:rsid w:val="007D37F2"/>
    <w:rsid w:val="007D538E"/>
    <w:rsid w:val="007E0422"/>
    <w:rsid w:val="007E0661"/>
    <w:rsid w:val="007E33B6"/>
    <w:rsid w:val="007E5B1C"/>
    <w:rsid w:val="007F44D9"/>
    <w:rsid w:val="007F718B"/>
    <w:rsid w:val="00804FB5"/>
    <w:rsid w:val="00815310"/>
    <w:rsid w:val="0082206D"/>
    <w:rsid w:val="00823F00"/>
    <w:rsid w:val="00834F22"/>
    <w:rsid w:val="00837876"/>
    <w:rsid w:val="00855E65"/>
    <w:rsid w:val="0086341C"/>
    <w:rsid w:val="00863A10"/>
    <w:rsid w:val="00867FAC"/>
    <w:rsid w:val="008715A9"/>
    <w:rsid w:val="00871AC0"/>
    <w:rsid w:val="00871D27"/>
    <w:rsid w:val="00875E6B"/>
    <w:rsid w:val="00876463"/>
    <w:rsid w:val="00880F79"/>
    <w:rsid w:val="00885301"/>
    <w:rsid w:val="00886081"/>
    <w:rsid w:val="008923D0"/>
    <w:rsid w:val="008A3BF0"/>
    <w:rsid w:val="008A611B"/>
    <w:rsid w:val="008B2275"/>
    <w:rsid w:val="008D4001"/>
    <w:rsid w:val="008D670B"/>
    <w:rsid w:val="008E4BDB"/>
    <w:rsid w:val="008E6AD3"/>
    <w:rsid w:val="008F76F6"/>
    <w:rsid w:val="00905BE8"/>
    <w:rsid w:val="009206E8"/>
    <w:rsid w:val="00924BEB"/>
    <w:rsid w:val="00931753"/>
    <w:rsid w:val="00935446"/>
    <w:rsid w:val="009504EF"/>
    <w:rsid w:val="00962108"/>
    <w:rsid w:val="009749FA"/>
    <w:rsid w:val="00975847"/>
    <w:rsid w:val="0098427B"/>
    <w:rsid w:val="00991D01"/>
    <w:rsid w:val="00997558"/>
    <w:rsid w:val="009A74B2"/>
    <w:rsid w:val="009A77EB"/>
    <w:rsid w:val="009A7EA4"/>
    <w:rsid w:val="009B7E01"/>
    <w:rsid w:val="009C4F6A"/>
    <w:rsid w:val="009D0AF5"/>
    <w:rsid w:val="009D120A"/>
    <w:rsid w:val="009E3675"/>
    <w:rsid w:val="009F13BF"/>
    <w:rsid w:val="00A011A5"/>
    <w:rsid w:val="00A06D9A"/>
    <w:rsid w:val="00A20461"/>
    <w:rsid w:val="00A34856"/>
    <w:rsid w:val="00A42A92"/>
    <w:rsid w:val="00A435BC"/>
    <w:rsid w:val="00A50A52"/>
    <w:rsid w:val="00A5340A"/>
    <w:rsid w:val="00A60EDE"/>
    <w:rsid w:val="00A679E6"/>
    <w:rsid w:val="00A704D7"/>
    <w:rsid w:val="00A84651"/>
    <w:rsid w:val="00A84F33"/>
    <w:rsid w:val="00A878AB"/>
    <w:rsid w:val="00A920D0"/>
    <w:rsid w:val="00A96770"/>
    <w:rsid w:val="00AA02C7"/>
    <w:rsid w:val="00AA704F"/>
    <w:rsid w:val="00AB1C5C"/>
    <w:rsid w:val="00AC3972"/>
    <w:rsid w:val="00AE463D"/>
    <w:rsid w:val="00B032DC"/>
    <w:rsid w:val="00B06B8A"/>
    <w:rsid w:val="00B12121"/>
    <w:rsid w:val="00B17054"/>
    <w:rsid w:val="00B27240"/>
    <w:rsid w:val="00B30D3F"/>
    <w:rsid w:val="00B5148F"/>
    <w:rsid w:val="00B62173"/>
    <w:rsid w:val="00B62BEB"/>
    <w:rsid w:val="00B672B3"/>
    <w:rsid w:val="00B716DB"/>
    <w:rsid w:val="00B71F6F"/>
    <w:rsid w:val="00B73528"/>
    <w:rsid w:val="00B85A0E"/>
    <w:rsid w:val="00B92D6A"/>
    <w:rsid w:val="00BC20E5"/>
    <w:rsid w:val="00BD7082"/>
    <w:rsid w:val="00BE1C28"/>
    <w:rsid w:val="00BE3F52"/>
    <w:rsid w:val="00C00533"/>
    <w:rsid w:val="00C0284C"/>
    <w:rsid w:val="00C11929"/>
    <w:rsid w:val="00C31A53"/>
    <w:rsid w:val="00C35225"/>
    <w:rsid w:val="00C37094"/>
    <w:rsid w:val="00C40799"/>
    <w:rsid w:val="00C60446"/>
    <w:rsid w:val="00C60FE7"/>
    <w:rsid w:val="00C67059"/>
    <w:rsid w:val="00C824B4"/>
    <w:rsid w:val="00C85570"/>
    <w:rsid w:val="00C85E04"/>
    <w:rsid w:val="00C90F48"/>
    <w:rsid w:val="00C91037"/>
    <w:rsid w:val="00C965C0"/>
    <w:rsid w:val="00CB62E6"/>
    <w:rsid w:val="00CB7127"/>
    <w:rsid w:val="00CD6E86"/>
    <w:rsid w:val="00CF6F50"/>
    <w:rsid w:val="00D02F49"/>
    <w:rsid w:val="00D054FB"/>
    <w:rsid w:val="00D158C9"/>
    <w:rsid w:val="00D21D97"/>
    <w:rsid w:val="00D32814"/>
    <w:rsid w:val="00D45414"/>
    <w:rsid w:val="00D77B69"/>
    <w:rsid w:val="00D90E6C"/>
    <w:rsid w:val="00D97249"/>
    <w:rsid w:val="00DA60AB"/>
    <w:rsid w:val="00DA6AC0"/>
    <w:rsid w:val="00DB3867"/>
    <w:rsid w:val="00DC2573"/>
    <w:rsid w:val="00DD0F94"/>
    <w:rsid w:val="00DE0663"/>
    <w:rsid w:val="00DE26B5"/>
    <w:rsid w:val="00DF64F3"/>
    <w:rsid w:val="00E0242C"/>
    <w:rsid w:val="00E04951"/>
    <w:rsid w:val="00E05841"/>
    <w:rsid w:val="00E07A29"/>
    <w:rsid w:val="00E12ADA"/>
    <w:rsid w:val="00E15030"/>
    <w:rsid w:val="00E206E0"/>
    <w:rsid w:val="00E33681"/>
    <w:rsid w:val="00E34532"/>
    <w:rsid w:val="00E34714"/>
    <w:rsid w:val="00E36310"/>
    <w:rsid w:val="00E5008B"/>
    <w:rsid w:val="00E51F51"/>
    <w:rsid w:val="00E62BBF"/>
    <w:rsid w:val="00E644B1"/>
    <w:rsid w:val="00E64963"/>
    <w:rsid w:val="00E7146E"/>
    <w:rsid w:val="00E75A43"/>
    <w:rsid w:val="00E76E78"/>
    <w:rsid w:val="00E807F5"/>
    <w:rsid w:val="00E82145"/>
    <w:rsid w:val="00E82C14"/>
    <w:rsid w:val="00E86E73"/>
    <w:rsid w:val="00E964E9"/>
    <w:rsid w:val="00EB5FAF"/>
    <w:rsid w:val="00EE2C90"/>
    <w:rsid w:val="00EF506D"/>
    <w:rsid w:val="00F07D97"/>
    <w:rsid w:val="00F11D1A"/>
    <w:rsid w:val="00F217BB"/>
    <w:rsid w:val="00F60A03"/>
    <w:rsid w:val="00F61515"/>
    <w:rsid w:val="00F62D94"/>
    <w:rsid w:val="00F764F0"/>
    <w:rsid w:val="00F81F82"/>
    <w:rsid w:val="00F83453"/>
    <w:rsid w:val="00F85005"/>
    <w:rsid w:val="00F901E0"/>
    <w:rsid w:val="00F94EED"/>
    <w:rsid w:val="00F94F97"/>
    <w:rsid w:val="00F967A7"/>
    <w:rsid w:val="00F97E72"/>
    <w:rsid w:val="00FA5936"/>
    <w:rsid w:val="00FA7B1F"/>
    <w:rsid w:val="00FC22D9"/>
    <w:rsid w:val="00FC5C6E"/>
    <w:rsid w:val="00FD2D48"/>
    <w:rsid w:val="00FD32F7"/>
    <w:rsid w:val="00FD570E"/>
    <w:rsid w:val="00FD5D91"/>
    <w:rsid w:val="00FF52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447A81"/>
  <w14:defaultImageDpi w14:val="300"/>
  <w15:chartTrackingRefBased/>
  <w15:docId w15:val="{5C00267D-B82F-4923-B23B-DA67A8548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HGPMinchoE"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F10"/>
    <w:pPr>
      <w:spacing w:before="160" w:after="160" w:line="336" w:lineRule="auto"/>
    </w:pPr>
    <w:rPr>
      <w:sz w:val="22"/>
      <w:szCs w:val="24"/>
      <w:lang w:val="en-US" w:eastAsia="en-US"/>
    </w:rPr>
  </w:style>
  <w:style w:type="paragraph" w:styleId="Heading1">
    <w:name w:val="heading 1"/>
    <w:basedOn w:val="Normal"/>
    <w:next w:val="Normal"/>
    <w:link w:val="Heading1Char"/>
    <w:uiPriority w:val="9"/>
    <w:qFormat/>
    <w:rsid w:val="00A84651"/>
    <w:pPr>
      <w:keepNext/>
      <w:keepLines/>
      <w:spacing w:line="264" w:lineRule="auto"/>
      <w:outlineLvl w:val="0"/>
    </w:pPr>
    <w:rPr>
      <w:bCs/>
      <w:color w:val="0072BC"/>
      <w:sz w:val="48"/>
      <w:szCs w:val="48"/>
    </w:rPr>
  </w:style>
  <w:style w:type="paragraph" w:styleId="Heading2">
    <w:name w:val="heading 2"/>
    <w:basedOn w:val="Normal"/>
    <w:next w:val="Normal"/>
    <w:link w:val="Heading2Char"/>
    <w:uiPriority w:val="9"/>
    <w:qFormat/>
    <w:rsid w:val="009206E8"/>
    <w:pPr>
      <w:keepNext/>
      <w:keepLines/>
      <w:spacing w:line="288" w:lineRule="auto"/>
      <w:outlineLvl w:val="1"/>
    </w:pPr>
    <w:rPr>
      <w:bCs/>
      <w:color w:val="0072BC"/>
      <w:sz w:val="36"/>
      <w:szCs w:val="36"/>
    </w:rPr>
  </w:style>
  <w:style w:type="paragraph" w:styleId="Heading3">
    <w:name w:val="heading 3"/>
    <w:basedOn w:val="Normal"/>
    <w:next w:val="Normal"/>
    <w:link w:val="Heading3Char"/>
    <w:uiPriority w:val="9"/>
    <w:qFormat/>
    <w:rsid w:val="00600F10"/>
    <w:pPr>
      <w:keepNext/>
      <w:keepLines/>
      <w:spacing w:before="360" w:line="288" w:lineRule="auto"/>
      <w:outlineLvl w:val="2"/>
    </w:pPr>
    <w:rPr>
      <w:bCs/>
      <w:color w:val="0072BC"/>
      <w:sz w:val="28"/>
    </w:rPr>
  </w:style>
  <w:style w:type="paragraph" w:styleId="Heading4">
    <w:name w:val="heading 4"/>
    <w:basedOn w:val="Normal"/>
    <w:next w:val="Normal"/>
    <w:link w:val="Heading4Char"/>
    <w:uiPriority w:val="9"/>
    <w:qFormat/>
    <w:rsid w:val="00673DCE"/>
    <w:pPr>
      <w:keepNext/>
      <w:keepLines/>
      <w:spacing w:after="0"/>
      <w:outlineLvl w:val="3"/>
    </w:pPr>
    <w:rPr>
      <w:b/>
      <w:bCs/>
      <w:iCs/>
      <w:sz w:val="24"/>
    </w:rPr>
  </w:style>
  <w:style w:type="paragraph" w:styleId="Heading5">
    <w:name w:val="heading 5"/>
    <w:basedOn w:val="Normal"/>
    <w:next w:val="Normal"/>
    <w:link w:val="Heading5Char"/>
    <w:uiPriority w:val="9"/>
    <w:qFormat/>
    <w:rsid w:val="00EE2C90"/>
    <w:pPr>
      <w:keepNext/>
      <w:keepLines/>
      <w:spacing w:before="200" w:after="0"/>
      <w:outlineLvl w:val="4"/>
    </w:pPr>
    <w:rPr>
      <w:color w:val="00385D"/>
    </w:rPr>
  </w:style>
  <w:style w:type="paragraph" w:styleId="Heading6">
    <w:name w:val="heading 6"/>
    <w:basedOn w:val="Normal"/>
    <w:next w:val="Normal"/>
    <w:link w:val="Heading6Char"/>
    <w:uiPriority w:val="9"/>
    <w:qFormat/>
    <w:rsid w:val="0052638B"/>
    <w:pPr>
      <w:keepNext/>
      <w:keepLines/>
      <w:spacing w:before="200" w:after="0"/>
      <w:outlineLvl w:val="5"/>
    </w:pPr>
    <w:rPr>
      <w:i/>
      <w:iCs/>
      <w:color w:val="00385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84651"/>
    <w:rPr>
      <w:rFonts w:ascii="Arial" w:eastAsia="HGPMinchoE" w:hAnsi="Arial" w:cs="Times New Roman"/>
      <w:bCs/>
      <w:color w:val="0072BC"/>
      <w:sz w:val="48"/>
      <w:szCs w:val="48"/>
    </w:rPr>
  </w:style>
  <w:style w:type="paragraph" w:styleId="TOC1">
    <w:name w:val="toc 1"/>
    <w:basedOn w:val="Normal"/>
    <w:next w:val="Normal"/>
    <w:autoRedefine/>
    <w:uiPriority w:val="39"/>
    <w:unhideWhenUsed/>
    <w:rsid w:val="00C11929"/>
    <w:pPr>
      <w:spacing w:after="100"/>
    </w:pPr>
    <w:rPr>
      <w:color w:val="0072BC"/>
      <w:sz w:val="24"/>
    </w:rPr>
  </w:style>
  <w:style w:type="character" w:customStyle="1" w:styleId="Heading2Char">
    <w:name w:val="Heading 2 Char"/>
    <w:link w:val="Heading2"/>
    <w:uiPriority w:val="9"/>
    <w:rsid w:val="009206E8"/>
    <w:rPr>
      <w:rFonts w:ascii="Arial" w:eastAsia="HGPMinchoE" w:hAnsi="Arial" w:cs="Times New Roman"/>
      <w:bCs/>
      <w:color w:val="0072BC"/>
      <w:sz w:val="36"/>
      <w:szCs w:val="36"/>
    </w:rPr>
  </w:style>
  <w:style w:type="character" w:customStyle="1" w:styleId="Heading3Char">
    <w:name w:val="Heading 3 Char"/>
    <w:link w:val="Heading3"/>
    <w:uiPriority w:val="9"/>
    <w:rsid w:val="00600F10"/>
    <w:rPr>
      <w:rFonts w:ascii="Arial" w:eastAsia="HGPMinchoE" w:hAnsi="Arial" w:cs="Times New Roman"/>
      <w:bCs/>
      <w:color w:val="0072BC"/>
      <w:sz w:val="28"/>
    </w:rPr>
  </w:style>
  <w:style w:type="character" w:customStyle="1" w:styleId="Heading4Char">
    <w:name w:val="Heading 4 Char"/>
    <w:link w:val="Heading4"/>
    <w:uiPriority w:val="9"/>
    <w:rsid w:val="00673DCE"/>
    <w:rPr>
      <w:rFonts w:ascii="Arial" w:eastAsia="HGPMinchoE" w:hAnsi="Arial" w:cs="Times New Roman"/>
      <w:b/>
      <w:bCs/>
      <w:iCs/>
    </w:rPr>
  </w:style>
  <w:style w:type="paragraph" w:styleId="Title">
    <w:name w:val="Title"/>
    <w:basedOn w:val="Normal"/>
    <w:next w:val="Normal"/>
    <w:link w:val="TitleChar"/>
    <w:uiPriority w:val="10"/>
    <w:qFormat/>
    <w:rsid w:val="007A11E3"/>
    <w:pPr>
      <w:spacing w:after="0" w:line="264" w:lineRule="auto"/>
      <w:contextualSpacing/>
    </w:pPr>
    <w:rPr>
      <w:b/>
      <w:bCs/>
      <w:color w:val="0072BC"/>
      <w:kern w:val="28"/>
      <w:sz w:val="72"/>
      <w:szCs w:val="72"/>
    </w:rPr>
  </w:style>
  <w:style w:type="character" w:customStyle="1" w:styleId="TitleChar">
    <w:name w:val="Title Char"/>
    <w:link w:val="Title"/>
    <w:uiPriority w:val="10"/>
    <w:rsid w:val="007A11E3"/>
    <w:rPr>
      <w:rFonts w:ascii="Arial" w:eastAsia="HGPMinchoE" w:hAnsi="Arial" w:cs="Times New Roman"/>
      <w:b/>
      <w:bCs/>
      <w:color w:val="0072BC"/>
      <w:kern w:val="28"/>
      <w:sz w:val="72"/>
      <w:szCs w:val="72"/>
    </w:rPr>
  </w:style>
  <w:style w:type="paragraph" w:styleId="Subtitle">
    <w:name w:val="Subtitle"/>
    <w:basedOn w:val="Normal"/>
    <w:next w:val="Normal"/>
    <w:link w:val="SubtitleChar"/>
    <w:uiPriority w:val="11"/>
    <w:qFormat/>
    <w:rsid w:val="007A11E3"/>
    <w:pPr>
      <w:numPr>
        <w:ilvl w:val="1"/>
      </w:numPr>
      <w:spacing w:after="0" w:line="288" w:lineRule="auto"/>
    </w:pPr>
    <w:rPr>
      <w:spacing w:val="15"/>
      <w:sz w:val="40"/>
      <w:szCs w:val="40"/>
    </w:rPr>
  </w:style>
  <w:style w:type="character" w:customStyle="1" w:styleId="SubtitleChar">
    <w:name w:val="Subtitle Char"/>
    <w:link w:val="Subtitle"/>
    <w:uiPriority w:val="11"/>
    <w:rsid w:val="007A11E3"/>
    <w:rPr>
      <w:rFonts w:ascii="Arial" w:eastAsia="HGPMinchoE" w:hAnsi="Arial" w:cs="Times New Roman"/>
      <w:spacing w:val="15"/>
      <w:sz w:val="40"/>
      <w:szCs w:val="40"/>
    </w:rPr>
  </w:style>
  <w:style w:type="character" w:customStyle="1" w:styleId="PlainTable31">
    <w:name w:val="Plain Table 31"/>
    <w:uiPriority w:val="19"/>
    <w:qFormat/>
    <w:rsid w:val="00673DCE"/>
    <w:rPr>
      <w:i w:val="0"/>
      <w:iCs/>
      <w:color w:val="FAEB00"/>
    </w:rPr>
  </w:style>
  <w:style w:type="character" w:styleId="Emphasis">
    <w:name w:val="Emphasis"/>
    <w:uiPriority w:val="20"/>
    <w:qFormat/>
    <w:rsid w:val="00673DCE"/>
    <w:rPr>
      <w:i/>
      <w:iCs/>
    </w:rPr>
  </w:style>
  <w:style w:type="character" w:customStyle="1" w:styleId="PlainTable41">
    <w:name w:val="Plain Table 41"/>
    <w:uiPriority w:val="21"/>
    <w:qFormat/>
    <w:rsid w:val="00673DCE"/>
    <w:rPr>
      <w:b/>
      <w:bCs/>
      <w:i/>
      <w:iCs/>
      <w:color w:val="0072BC"/>
    </w:rPr>
  </w:style>
  <w:style w:type="character" w:styleId="Strong">
    <w:name w:val="Strong"/>
    <w:uiPriority w:val="22"/>
    <w:qFormat/>
    <w:rsid w:val="00673DCE"/>
    <w:rPr>
      <w:b/>
      <w:bCs/>
    </w:rPr>
  </w:style>
  <w:style w:type="paragraph" w:customStyle="1" w:styleId="ColorfulGrid-Accent11">
    <w:name w:val="Colorful Grid - Accent 11"/>
    <w:basedOn w:val="Normal"/>
    <w:next w:val="Normal"/>
    <w:link w:val="ColorfulGrid-Accent1Char"/>
    <w:uiPriority w:val="29"/>
    <w:qFormat/>
    <w:rsid w:val="00673DCE"/>
    <w:pPr>
      <w:pBdr>
        <w:left w:val="single" w:sz="24" w:space="14" w:color="FAEB00"/>
      </w:pBdr>
      <w:spacing w:after="0" w:line="288" w:lineRule="auto"/>
    </w:pPr>
    <w:rPr>
      <w:iCs/>
      <w:color w:val="0072BC"/>
      <w:sz w:val="28"/>
    </w:rPr>
  </w:style>
  <w:style w:type="character" w:customStyle="1" w:styleId="ColorfulGrid-Accent1Char">
    <w:name w:val="Colorful Grid - Accent 1 Char"/>
    <w:link w:val="ColorfulGrid-Accent11"/>
    <w:uiPriority w:val="29"/>
    <w:rsid w:val="00673DCE"/>
    <w:rPr>
      <w:iCs/>
      <w:color w:val="0072BC"/>
      <w:sz w:val="28"/>
    </w:rPr>
  </w:style>
  <w:style w:type="paragraph" w:customStyle="1" w:styleId="ColorfulList-Accent11">
    <w:name w:val="Colorful List - Accent 11"/>
    <w:basedOn w:val="Normal"/>
    <w:link w:val="ColorfulList-Accent1Char"/>
    <w:uiPriority w:val="34"/>
    <w:qFormat/>
    <w:rsid w:val="005C2DE7"/>
    <w:pPr>
      <w:numPr>
        <w:numId w:val="1"/>
      </w:numPr>
      <w:contextualSpacing/>
    </w:pPr>
    <w:rPr>
      <w:szCs w:val="20"/>
    </w:rPr>
  </w:style>
  <w:style w:type="character" w:customStyle="1" w:styleId="GridTable1Light1">
    <w:name w:val="Grid Table 1 Light1"/>
    <w:uiPriority w:val="33"/>
    <w:qFormat/>
    <w:rsid w:val="00C37094"/>
    <w:rPr>
      <w:b/>
      <w:bCs/>
      <w:smallCaps/>
      <w:spacing w:val="5"/>
    </w:rPr>
  </w:style>
  <w:style w:type="numbering" w:customStyle="1" w:styleId="List-Bullets">
    <w:name w:val="List-Bullets"/>
    <w:uiPriority w:val="99"/>
    <w:rsid w:val="00D21D97"/>
    <w:pPr>
      <w:numPr>
        <w:numId w:val="2"/>
      </w:numPr>
    </w:pPr>
  </w:style>
  <w:style w:type="numbering" w:customStyle="1" w:styleId="List-Numbered">
    <w:name w:val="List-Numbered"/>
    <w:uiPriority w:val="99"/>
    <w:rsid w:val="00A84651"/>
    <w:pPr>
      <w:numPr>
        <w:numId w:val="3"/>
      </w:numPr>
    </w:pPr>
  </w:style>
  <w:style w:type="paragraph" w:styleId="Caption">
    <w:name w:val="caption"/>
    <w:basedOn w:val="Normal"/>
    <w:next w:val="Normal"/>
    <w:uiPriority w:val="35"/>
    <w:qFormat/>
    <w:rsid w:val="009206E8"/>
    <w:pPr>
      <w:spacing w:after="200" w:line="240" w:lineRule="auto"/>
    </w:pPr>
    <w:rPr>
      <w:bCs/>
      <w:sz w:val="16"/>
      <w:szCs w:val="16"/>
    </w:rPr>
  </w:style>
  <w:style w:type="paragraph" w:styleId="Header">
    <w:name w:val="header"/>
    <w:basedOn w:val="Normal"/>
    <w:link w:val="HeaderChar"/>
    <w:uiPriority w:val="99"/>
    <w:unhideWhenUsed/>
    <w:rsid w:val="009206E8"/>
    <w:pPr>
      <w:tabs>
        <w:tab w:val="center" w:pos="4320"/>
        <w:tab w:val="right" w:pos="8640"/>
      </w:tabs>
      <w:spacing w:after="0" w:line="240" w:lineRule="auto"/>
    </w:pPr>
  </w:style>
  <w:style w:type="character" w:customStyle="1" w:styleId="HeaderChar">
    <w:name w:val="Header Char"/>
    <w:link w:val="Header"/>
    <w:uiPriority w:val="99"/>
    <w:rsid w:val="009206E8"/>
    <w:rPr>
      <w:sz w:val="20"/>
    </w:rPr>
  </w:style>
  <w:style w:type="paragraph" w:styleId="Footer">
    <w:name w:val="footer"/>
    <w:basedOn w:val="Normal"/>
    <w:link w:val="FooterChar"/>
    <w:uiPriority w:val="99"/>
    <w:unhideWhenUsed/>
    <w:rsid w:val="009206E8"/>
    <w:pPr>
      <w:tabs>
        <w:tab w:val="center" w:pos="4320"/>
        <w:tab w:val="right" w:pos="8640"/>
      </w:tabs>
      <w:spacing w:after="0" w:line="240" w:lineRule="auto"/>
    </w:pPr>
  </w:style>
  <w:style w:type="character" w:customStyle="1" w:styleId="FooterChar">
    <w:name w:val="Footer Char"/>
    <w:link w:val="Footer"/>
    <w:uiPriority w:val="99"/>
    <w:rsid w:val="009206E8"/>
    <w:rPr>
      <w:sz w:val="20"/>
    </w:rPr>
  </w:style>
  <w:style w:type="paragraph" w:customStyle="1" w:styleId="HeaderDetails">
    <w:name w:val="Header Details"/>
    <w:basedOn w:val="Normal"/>
    <w:qFormat/>
    <w:rsid w:val="00F83453"/>
    <w:pPr>
      <w:spacing w:after="0" w:line="240" w:lineRule="auto"/>
    </w:pPr>
    <w:rPr>
      <w:rFonts w:cs="Arial"/>
      <w:color w:val="000000"/>
      <w:sz w:val="18"/>
      <w:szCs w:val="18"/>
    </w:rPr>
  </w:style>
  <w:style w:type="table" w:styleId="TableGrid">
    <w:name w:val="Table Grid"/>
    <w:basedOn w:val="TableNormal"/>
    <w:uiPriority w:val="59"/>
    <w:rsid w:val="0047797A"/>
    <w:tblPr>
      <w:tblBorders>
        <w:top w:val="single" w:sz="2" w:space="0" w:color="0072BC"/>
        <w:left w:val="single" w:sz="2" w:space="0" w:color="0072BC"/>
        <w:bottom w:val="single" w:sz="2" w:space="0" w:color="0072BC"/>
        <w:right w:val="single" w:sz="2" w:space="0" w:color="0072BC"/>
        <w:insideH w:val="single" w:sz="2" w:space="0" w:color="0072BC"/>
        <w:insideV w:val="single" w:sz="2" w:space="0" w:color="0072BC"/>
      </w:tblBorders>
      <w:tblCellMar>
        <w:top w:w="113" w:type="dxa"/>
        <w:bottom w:w="113" w:type="dxa"/>
      </w:tblCellMar>
    </w:tblPr>
    <w:trPr>
      <w:tblHeader/>
    </w:trPr>
    <w:tcPr>
      <w:shd w:val="clear" w:color="auto" w:fill="auto"/>
    </w:tcPr>
  </w:style>
  <w:style w:type="table" w:styleId="MediumList2-Accent1">
    <w:name w:val="Medium List 2 Accent 1"/>
    <w:basedOn w:val="TableNormal"/>
    <w:uiPriority w:val="61"/>
    <w:rsid w:val="009206E8"/>
    <w:tblPr>
      <w:tblStyleRowBandSize w:val="1"/>
      <w:tblStyleColBandSize w:val="1"/>
      <w:tblBorders>
        <w:top w:val="single" w:sz="8" w:space="0" w:color="0072BC"/>
        <w:left w:val="single" w:sz="8" w:space="0" w:color="0072BC"/>
        <w:bottom w:val="single" w:sz="8" w:space="0" w:color="0072BC"/>
        <w:right w:val="single" w:sz="8" w:space="0" w:color="0072BC"/>
      </w:tblBorders>
    </w:tblPr>
    <w:tblStylePr w:type="firstRow">
      <w:pPr>
        <w:spacing w:before="0" w:after="0" w:line="240" w:lineRule="auto"/>
      </w:pPr>
      <w:rPr>
        <w:b/>
        <w:bCs/>
        <w:color w:val="FFFFFF"/>
      </w:rPr>
      <w:tblPr/>
      <w:tcPr>
        <w:shd w:val="clear" w:color="auto" w:fill="0072BC"/>
      </w:tcPr>
    </w:tblStylePr>
    <w:tblStylePr w:type="lastRow">
      <w:pPr>
        <w:spacing w:before="0" w:after="0" w:line="240" w:lineRule="auto"/>
      </w:pPr>
      <w:rPr>
        <w:b/>
        <w:bCs/>
      </w:rPr>
      <w:tblPr/>
      <w:tcPr>
        <w:tcBorders>
          <w:top w:val="double" w:sz="6" w:space="0" w:color="0072BC"/>
          <w:left w:val="single" w:sz="8" w:space="0" w:color="0072BC"/>
          <w:bottom w:val="single" w:sz="8" w:space="0" w:color="0072BC"/>
          <w:right w:val="single" w:sz="8" w:space="0" w:color="0072BC"/>
        </w:tcBorders>
      </w:tcPr>
    </w:tblStylePr>
    <w:tblStylePr w:type="firstCol">
      <w:rPr>
        <w:b/>
        <w:bCs/>
      </w:rPr>
    </w:tblStylePr>
    <w:tblStylePr w:type="lastCol">
      <w:rPr>
        <w:b/>
        <w:bCs/>
      </w:rPr>
    </w:tblStylePr>
    <w:tblStylePr w:type="band1Vert">
      <w:tblPr/>
      <w:tcPr>
        <w:tcBorders>
          <w:top w:val="single" w:sz="8" w:space="0" w:color="0072BC"/>
          <w:left w:val="single" w:sz="8" w:space="0" w:color="0072BC"/>
          <w:bottom w:val="single" w:sz="8" w:space="0" w:color="0072BC"/>
          <w:right w:val="single" w:sz="8" w:space="0" w:color="0072BC"/>
        </w:tcBorders>
      </w:tcPr>
    </w:tblStylePr>
    <w:tblStylePr w:type="band1Horz">
      <w:tblPr/>
      <w:tcPr>
        <w:tcBorders>
          <w:top w:val="single" w:sz="8" w:space="0" w:color="0072BC"/>
          <w:left w:val="single" w:sz="8" w:space="0" w:color="0072BC"/>
          <w:bottom w:val="single" w:sz="8" w:space="0" w:color="0072BC"/>
          <w:right w:val="single" w:sz="8" w:space="0" w:color="0072BC"/>
        </w:tcBorders>
      </w:tcPr>
    </w:tblStylePr>
  </w:style>
  <w:style w:type="paragraph" w:customStyle="1" w:styleId="MediumGrid21">
    <w:name w:val="Medium Grid 21"/>
    <w:uiPriority w:val="1"/>
    <w:qFormat/>
    <w:rsid w:val="00372B48"/>
    <w:rPr>
      <w:szCs w:val="24"/>
      <w:lang w:val="en-US" w:eastAsia="en-US"/>
    </w:rPr>
  </w:style>
  <w:style w:type="paragraph" w:styleId="ListBullet">
    <w:name w:val="List Bullet"/>
    <w:basedOn w:val="Normal"/>
    <w:uiPriority w:val="99"/>
    <w:semiHidden/>
    <w:unhideWhenUsed/>
    <w:rsid w:val="00372B48"/>
    <w:pPr>
      <w:numPr>
        <w:numId w:val="4"/>
      </w:numPr>
      <w:ind w:left="0" w:firstLine="0"/>
      <w:contextualSpacing/>
    </w:pPr>
  </w:style>
  <w:style w:type="paragraph" w:styleId="ListBullet2">
    <w:name w:val="List Bullet 2"/>
    <w:basedOn w:val="Normal"/>
    <w:uiPriority w:val="99"/>
    <w:semiHidden/>
    <w:unhideWhenUsed/>
    <w:rsid w:val="00372B48"/>
    <w:pPr>
      <w:numPr>
        <w:numId w:val="5"/>
      </w:numPr>
      <w:tabs>
        <w:tab w:val="clear" w:pos="643"/>
        <w:tab w:val="num" w:pos="360"/>
      </w:tabs>
      <w:ind w:left="0" w:firstLine="0"/>
      <w:contextualSpacing/>
    </w:pPr>
  </w:style>
  <w:style w:type="paragraph" w:styleId="ListBullet3">
    <w:name w:val="List Bullet 3"/>
    <w:basedOn w:val="Normal"/>
    <w:uiPriority w:val="99"/>
    <w:semiHidden/>
    <w:unhideWhenUsed/>
    <w:rsid w:val="00372B48"/>
    <w:pPr>
      <w:numPr>
        <w:numId w:val="6"/>
      </w:numPr>
      <w:contextualSpacing/>
    </w:pPr>
  </w:style>
  <w:style w:type="paragraph" w:styleId="ListBullet4">
    <w:name w:val="List Bullet 4"/>
    <w:basedOn w:val="Normal"/>
    <w:uiPriority w:val="99"/>
    <w:semiHidden/>
    <w:unhideWhenUsed/>
    <w:rsid w:val="00372B48"/>
    <w:pPr>
      <w:numPr>
        <w:numId w:val="7"/>
      </w:numPr>
      <w:contextualSpacing/>
    </w:pPr>
  </w:style>
  <w:style w:type="paragraph" w:styleId="ListBullet5">
    <w:name w:val="List Bullet 5"/>
    <w:basedOn w:val="Normal"/>
    <w:uiPriority w:val="99"/>
    <w:unhideWhenUsed/>
    <w:rsid w:val="00600F10"/>
    <w:pPr>
      <w:numPr>
        <w:numId w:val="8"/>
      </w:numPr>
      <w:ind w:left="924" w:hanging="357"/>
      <w:contextualSpacing/>
    </w:pPr>
  </w:style>
  <w:style w:type="paragraph" w:styleId="BalloonText">
    <w:name w:val="Balloon Text"/>
    <w:basedOn w:val="Normal"/>
    <w:link w:val="BalloonTextChar"/>
    <w:uiPriority w:val="99"/>
    <w:semiHidden/>
    <w:unhideWhenUsed/>
    <w:rsid w:val="00EE2C90"/>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EE2C90"/>
    <w:rPr>
      <w:rFonts w:ascii="Lucida Grande" w:hAnsi="Lucida Grande" w:cs="Lucida Grande"/>
      <w:sz w:val="18"/>
      <w:szCs w:val="18"/>
    </w:rPr>
  </w:style>
  <w:style w:type="character" w:customStyle="1" w:styleId="Heading5Char">
    <w:name w:val="Heading 5 Char"/>
    <w:link w:val="Heading5"/>
    <w:uiPriority w:val="9"/>
    <w:rsid w:val="00EE2C90"/>
    <w:rPr>
      <w:rFonts w:ascii="Arial" w:eastAsia="HGPMinchoE" w:hAnsi="Arial" w:cs="Times New Roman"/>
      <w:color w:val="00385D"/>
      <w:sz w:val="20"/>
    </w:rPr>
  </w:style>
  <w:style w:type="character" w:styleId="Hyperlink">
    <w:name w:val="Hyperlink"/>
    <w:uiPriority w:val="99"/>
    <w:unhideWhenUsed/>
    <w:rsid w:val="00E75A43"/>
    <w:rPr>
      <w:color w:val="0072BC"/>
      <w:u w:val="single"/>
    </w:rPr>
  </w:style>
  <w:style w:type="paragraph" w:styleId="FootnoteText">
    <w:name w:val="footnote text"/>
    <w:basedOn w:val="Normal"/>
    <w:link w:val="FootnoteTextChar"/>
    <w:uiPriority w:val="99"/>
    <w:unhideWhenUsed/>
    <w:rsid w:val="00962108"/>
    <w:pPr>
      <w:spacing w:after="0" w:line="240" w:lineRule="auto"/>
    </w:pPr>
    <w:rPr>
      <w:sz w:val="16"/>
    </w:rPr>
  </w:style>
  <w:style w:type="character" w:customStyle="1" w:styleId="FootnoteTextChar">
    <w:name w:val="Footnote Text Char"/>
    <w:link w:val="FootnoteText"/>
    <w:uiPriority w:val="99"/>
    <w:rsid w:val="00962108"/>
    <w:rPr>
      <w:sz w:val="16"/>
    </w:rPr>
  </w:style>
  <w:style w:type="character" w:styleId="FootnoteReference">
    <w:name w:val="footnote reference"/>
    <w:uiPriority w:val="99"/>
    <w:unhideWhenUsed/>
    <w:rsid w:val="00733CC2"/>
    <w:rPr>
      <w:vertAlign w:val="superscript"/>
    </w:rPr>
  </w:style>
  <w:style w:type="character" w:customStyle="1" w:styleId="Heading6Char">
    <w:name w:val="Heading 6 Char"/>
    <w:link w:val="Heading6"/>
    <w:uiPriority w:val="9"/>
    <w:rsid w:val="0052638B"/>
    <w:rPr>
      <w:rFonts w:ascii="Arial" w:eastAsia="HGPMinchoE" w:hAnsi="Arial" w:cs="Times New Roman"/>
      <w:i/>
      <w:iCs/>
      <w:color w:val="00385D"/>
      <w:sz w:val="20"/>
    </w:rPr>
  </w:style>
  <w:style w:type="paragraph" w:customStyle="1" w:styleId="Pullout">
    <w:name w:val="Pullout"/>
    <w:basedOn w:val="ColorfulGrid-Accent11"/>
    <w:link w:val="PulloutChar"/>
    <w:qFormat/>
    <w:rsid w:val="006F75D5"/>
    <w:pPr>
      <w:pBdr>
        <w:top w:val="single" w:sz="24" w:space="20" w:color="FFFFFF"/>
        <w:left w:val="single" w:sz="24" w:space="20" w:color="FAEB00"/>
        <w:bottom w:val="single" w:sz="24" w:space="20" w:color="FFFFFF"/>
        <w:right w:val="single" w:sz="24" w:space="20" w:color="FFFFFF"/>
      </w:pBdr>
      <w:shd w:val="clear" w:color="auto" w:fill="FFFCDF"/>
      <w:spacing w:before="480" w:after="480"/>
      <w:ind w:left="400" w:right="400"/>
    </w:pPr>
    <w:rPr>
      <w:iCs w:val="0"/>
      <w:sz w:val="24"/>
    </w:rPr>
  </w:style>
  <w:style w:type="character" w:customStyle="1" w:styleId="PulloutChar">
    <w:name w:val="Pullout Char"/>
    <w:link w:val="Pullout"/>
    <w:rsid w:val="006F75D5"/>
    <w:rPr>
      <w:iCs w:val="0"/>
      <w:color w:val="0072BC"/>
      <w:sz w:val="28"/>
      <w:shd w:val="clear" w:color="auto" w:fill="FFFCDF"/>
    </w:rPr>
  </w:style>
  <w:style w:type="paragraph" w:customStyle="1" w:styleId="LightShading-Accent21">
    <w:name w:val="Light Shading - Accent 21"/>
    <w:basedOn w:val="Normal"/>
    <w:next w:val="Normal"/>
    <w:link w:val="LightShading-Accent2Char"/>
    <w:uiPriority w:val="30"/>
    <w:qFormat/>
    <w:rsid w:val="00F85005"/>
    <w:pPr>
      <w:pBdr>
        <w:bottom w:val="single" w:sz="4" w:space="4" w:color="0072BC"/>
      </w:pBdr>
      <w:spacing w:before="200"/>
      <w:ind w:left="936" w:right="936"/>
    </w:pPr>
    <w:rPr>
      <w:b/>
      <w:bCs/>
      <w:i/>
      <w:iCs/>
      <w:color w:val="0072BC"/>
    </w:rPr>
  </w:style>
  <w:style w:type="character" w:customStyle="1" w:styleId="LightShading-Accent2Char">
    <w:name w:val="Light Shading - Accent 2 Char"/>
    <w:link w:val="LightShading-Accent21"/>
    <w:uiPriority w:val="30"/>
    <w:rsid w:val="00F85005"/>
    <w:rPr>
      <w:b/>
      <w:bCs/>
      <w:i/>
      <w:iCs/>
      <w:color w:val="0072BC"/>
      <w:sz w:val="20"/>
    </w:rPr>
  </w:style>
  <w:style w:type="paragraph" w:styleId="NormalWeb">
    <w:name w:val="Normal (Web)"/>
    <w:basedOn w:val="Normal"/>
    <w:uiPriority w:val="99"/>
    <w:semiHidden/>
    <w:unhideWhenUsed/>
    <w:rsid w:val="00606CC3"/>
    <w:rPr>
      <w:rFonts w:ascii="Times New Roman" w:hAnsi="Times New Roman"/>
      <w:sz w:val="24"/>
    </w:rPr>
  </w:style>
  <w:style w:type="paragraph" w:customStyle="1" w:styleId="TableParagraph">
    <w:name w:val="Table Paragraph"/>
    <w:basedOn w:val="Normal"/>
    <w:uiPriority w:val="1"/>
    <w:qFormat/>
    <w:rsid w:val="00333FC0"/>
    <w:pPr>
      <w:widowControl w:val="0"/>
      <w:spacing w:after="0" w:line="240" w:lineRule="auto"/>
    </w:pPr>
    <w:rPr>
      <w:rFonts w:eastAsia="Arial"/>
      <w:szCs w:val="22"/>
    </w:rPr>
  </w:style>
  <w:style w:type="paragraph" w:customStyle="1" w:styleId="Box">
    <w:name w:val="Box"/>
    <w:basedOn w:val="Normal"/>
    <w:qFormat/>
    <w:rsid w:val="0019631F"/>
    <w:pPr>
      <w:pBdr>
        <w:top w:val="single" w:sz="8" w:space="20" w:color="80ABE0"/>
        <w:left w:val="single" w:sz="8" w:space="20" w:color="80ABE0"/>
        <w:bottom w:val="single" w:sz="8" w:space="20" w:color="80ABE0"/>
        <w:right w:val="single" w:sz="8" w:space="20" w:color="80ABE0"/>
      </w:pBdr>
      <w:shd w:val="clear" w:color="auto" w:fill="E0E7F5"/>
      <w:spacing w:before="400" w:after="400"/>
      <w:ind w:left="400" w:right="400"/>
    </w:pPr>
    <w:rPr>
      <w:lang w:val="en-GB"/>
    </w:rPr>
  </w:style>
  <w:style w:type="paragraph" w:customStyle="1" w:styleId="Pretitle">
    <w:name w:val="Pre title"/>
    <w:basedOn w:val="Subtitle"/>
    <w:next w:val="Title"/>
    <w:link w:val="PretitleChar"/>
    <w:qFormat/>
    <w:rsid w:val="00E07A29"/>
    <w:pPr>
      <w:spacing w:before="120" w:after="120"/>
    </w:pPr>
    <w:rPr>
      <w:color w:val="0072BC"/>
      <w:sz w:val="32"/>
    </w:rPr>
  </w:style>
  <w:style w:type="character" w:customStyle="1" w:styleId="PretitleChar">
    <w:name w:val="Pre title Char"/>
    <w:link w:val="Pretitle"/>
    <w:rsid w:val="00E07A29"/>
    <w:rPr>
      <w:rFonts w:ascii="Arial" w:eastAsia="HGPMinchoE" w:hAnsi="Arial" w:cs="Times New Roman"/>
      <w:color w:val="0072BC"/>
      <w:spacing w:val="15"/>
      <w:sz w:val="32"/>
      <w:szCs w:val="40"/>
    </w:rPr>
  </w:style>
  <w:style w:type="paragraph" w:styleId="TOC2">
    <w:name w:val="toc 2"/>
    <w:basedOn w:val="Normal"/>
    <w:next w:val="Normal"/>
    <w:autoRedefine/>
    <w:uiPriority w:val="39"/>
    <w:unhideWhenUsed/>
    <w:rsid w:val="00DF64F3"/>
    <w:pPr>
      <w:ind w:left="200"/>
    </w:pPr>
  </w:style>
  <w:style w:type="paragraph" w:styleId="TOC3">
    <w:name w:val="toc 3"/>
    <w:basedOn w:val="Normal"/>
    <w:next w:val="Normal"/>
    <w:autoRedefine/>
    <w:uiPriority w:val="39"/>
    <w:unhideWhenUsed/>
    <w:rsid w:val="00DF64F3"/>
    <w:pPr>
      <w:ind w:left="400"/>
    </w:pPr>
  </w:style>
  <w:style w:type="paragraph" w:styleId="TOC4">
    <w:name w:val="toc 4"/>
    <w:basedOn w:val="Normal"/>
    <w:next w:val="Normal"/>
    <w:autoRedefine/>
    <w:uiPriority w:val="39"/>
    <w:unhideWhenUsed/>
    <w:rsid w:val="00DF64F3"/>
    <w:pPr>
      <w:ind w:left="600"/>
    </w:pPr>
  </w:style>
  <w:style w:type="paragraph" w:styleId="TOC5">
    <w:name w:val="toc 5"/>
    <w:basedOn w:val="Normal"/>
    <w:next w:val="Normal"/>
    <w:autoRedefine/>
    <w:uiPriority w:val="39"/>
    <w:unhideWhenUsed/>
    <w:rsid w:val="00DF64F3"/>
    <w:pPr>
      <w:ind w:left="800"/>
    </w:pPr>
  </w:style>
  <w:style w:type="paragraph" w:styleId="TOC6">
    <w:name w:val="toc 6"/>
    <w:basedOn w:val="Normal"/>
    <w:next w:val="Normal"/>
    <w:autoRedefine/>
    <w:uiPriority w:val="39"/>
    <w:unhideWhenUsed/>
    <w:rsid w:val="00DF64F3"/>
    <w:pPr>
      <w:ind w:left="1000"/>
    </w:pPr>
  </w:style>
  <w:style w:type="paragraph" w:styleId="TOC7">
    <w:name w:val="toc 7"/>
    <w:basedOn w:val="Normal"/>
    <w:next w:val="Normal"/>
    <w:autoRedefine/>
    <w:uiPriority w:val="39"/>
    <w:unhideWhenUsed/>
    <w:rsid w:val="00DF64F3"/>
    <w:pPr>
      <w:ind w:left="1200"/>
    </w:pPr>
  </w:style>
  <w:style w:type="paragraph" w:styleId="TOC8">
    <w:name w:val="toc 8"/>
    <w:basedOn w:val="Normal"/>
    <w:next w:val="Normal"/>
    <w:autoRedefine/>
    <w:uiPriority w:val="39"/>
    <w:unhideWhenUsed/>
    <w:rsid w:val="00DF64F3"/>
    <w:pPr>
      <w:ind w:left="1400"/>
    </w:pPr>
  </w:style>
  <w:style w:type="paragraph" w:styleId="TOC9">
    <w:name w:val="toc 9"/>
    <w:basedOn w:val="Normal"/>
    <w:next w:val="Normal"/>
    <w:autoRedefine/>
    <w:uiPriority w:val="39"/>
    <w:unhideWhenUsed/>
    <w:rsid w:val="00DF64F3"/>
    <w:pPr>
      <w:ind w:left="1600"/>
    </w:pPr>
  </w:style>
  <w:style w:type="paragraph" w:customStyle="1" w:styleId="BasicParagraph">
    <w:name w:val="[Basic Paragraph]"/>
    <w:basedOn w:val="Normal"/>
    <w:uiPriority w:val="99"/>
    <w:rsid w:val="00F83453"/>
    <w:pPr>
      <w:widowControl w:val="0"/>
      <w:autoSpaceDE w:val="0"/>
      <w:autoSpaceDN w:val="0"/>
      <w:adjustRightInd w:val="0"/>
      <w:spacing w:after="0" w:line="288" w:lineRule="auto"/>
      <w:textAlignment w:val="center"/>
    </w:pPr>
    <w:rPr>
      <w:rFonts w:ascii="MinionPro-Regular" w:hAnsi="MinionPro-Regular" w:cs="MinionPro-Regular"/>
      <w:color w:val="000000"/>
      <w:sz w:val="24"/>
    </w:rPr>
  </w:style>
  <w:style w:type="paragraph" w:customStyle="1" w:styleId="Numberedlist">
    <w:name w:val="Numbered list"/>
    <w:basedOn w:val="ColorfulList-Accent11"/>
    <w:link w:val="NumberedlistChar"/>
    <w:qFormat/>
    <w:rsid w:val="00600F10"/>
    <w:pPr>
      <w:numPr>
        <w:numId w:val="9"/>
      </w:numPr>
      <w:contextualSpacing w:val="0"/>
    </w:pPr>
  </w:style>
  <w:style w:type="character" w:customStyle="1" w:styleId="ColorfulList-Accent1Char">
    <w:name w:val="Colorful List - Accent 1 Char"/>
    <w:link w:val="ColorfulList-Accent11"/>
    <w:uiPriority w:val="34"/>
    <w:rsid w:val="005C2DE7"/>
    <w:rPr>
      <w:sz w:val="22"/>
      <w:szCs w:val="20"/>
    </w:rPr>
  </w:style>
  <w:style w:type="character" w:customStyle="1" w:styleId="NumberedlistChar">
    <w:name w:val="Numbered list Char"/>
    <w:link w:val="Numberedlist"/>
    <w:rsid w:val="00600F10"/>
    <w:rPr>
      <w:sz w:val="22"/>
      <w:szCs w:val="20"/>
    </w:rPr>
  </w:style>
  <w:style w:type="paragraph" w:customStyle="1" w:styleId="Normal-nospacing">
    <w:name w:val="Normal - no spacing"/>
    <w:basedOn w:val="Normal"/>
    <w:link w:val="Normal-nospacingChar"/>
    <w:qFormat/>
    <w:rsid w:val="00E07A29"/>
    <w:pPr>
      <w:spacing w:before="0" w:after="0"/>
    </w:pPr>
  </w:style>
  <w:style w:type="character" w:customStyle="1" w:styleId="Normal-nospacingChar">
    <w:name w:val="Normal - no spacing Char"/>
    <w:link w:val="Normal-nospacing"/>
    <w:rsid w:val="00E07A29"/>
    <w:rPr>
      <w:sz w:val="22"/>
    </w:rPr>
  </w:style>
  <w:style w:type="paragraph" w:customStyle="1" w:styleId="Default">
    <w:name w:val="Default"/>
    <w:rsid w:val="00551C03"/>
    <w:pPr>
      <w:autoSpaceDE w:val="0"/>
      <w:autoSpaceDN w:val="0"/>
      <w:adjustRightInd w:val="0"/>
    </w:pPr>
    <w:rPr>
      <w:rFonts w:cs="Arial"/>
      <w:color w:val="000000"/>
      <w:sz w:val="24"/>
      <w:szCs w:val="24"/>
      <w:lang w:eastAsia="en-US"/>
    </w:rPr>
  </w:style>
  <w:style w:type="paragraph" w:styleId="ListParagraph">
    <w:name w:val="List Paragraph"/>
    <w:basedOn w:val="Normal"/>
    <w:link w:val="ListParagraphChar"/>
    <w:uiPriority w:val="34"/>
    <w:qFormat/>
    <w:rsid w:val="00330139"/>
    <w:pPr>
      <w:tabs>
        <w:tab w:val="num" w:pos="284"/>
      </w:tabs>
      <w:ind w:left="284" w:hanging="284"/>
      <w:contextualSpacing/>
    </w:pPr>
    <w:rPr>
      <w:szCs w:val="20"/>
    </w:rPr>
  </w:style>
  <w:style w:type="character" w:customStyle="1" w:styleId="ListParagraphChar">
    <w:name w:val="List Paragraph Char"/>
    <w:link w:val="ListParagraph"/>
    <w:uiPriority w:val="34"/>
    <w:rsid w:val="00330139"/>
    <w:rPr>
      <w:sz w:val="22"/>
      <w:lang w:val="en-US" w:eastAsia="en-US"/>
    </w:rPr>
  </w:style>
  <w:style w:type="character" w:styleId="UnresolvedMention">
    <w:name w:val="Unresolved Mention"/>
    <w:basedOn w:val="DefaultParagraphFont"/>
    <w:uiPriority w:val="99"/>
    <w:semiHidden/>
    <w:unhideWhenUsed/>
    <w:rsid w:val="003C21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9463">
      <w:bodyDiv w:val="1"/>
      <w:marLeft w:val="0"/>
      <w:marRight w:val="0"/>
      <w:marTop w:val="0"/>
      <w:marBottom w:val="0"/>
      <w:divBdr>
        <w:top w:val="none" w:sz="0" w:space="0" w:color="auto"/>
        <w:left w:val="none" w:sz="0" w:space="0" w:color="auto"/>
        <w:bottom w:val="none" w:sz="0" w:space="0" w:color="auto"/>
        <w:right w:val="none" w:sz="0" w:space="0" w:color="auto"/>
      </w:divBdr>
      <w:divsChild>
        <w:div w:id="759638609">
          <w:marLeft w:val="0"/>
          <w:marRight w:val="0"/>
          <w:marTop w:val="0"/>
          <w:marBottom w:val="0"/>
          <w:divBdr>
            <w:top w:val="none" w:sz="0" w:space="0" w:color="auto"/>
            <w:left w:val="none" w:sz="0" w:space="0" w:color="auto"/>
            <w:bottom w:val="none" w:sz="0" w:space="0" w:color="auto"/>
            <w:right w:val="none" w:sz="0" w:space="0" w:color="auto"/>
          </w:divBdr>
          <w:divsChild>
            <w:div w:id="1751463978">
              <w:marLeft w:val="0"/>
              <w:marRight w:val="0"/>
              <w:marTop w:val="0"/>
              <w:marBottom w:val="0"/>
              <w:divBdr>
                <w:top w:val="none" w:sz="0" w:space="0" w:color="auto"/>
                <w:left w:val="none" w:sz="0" w:space="0" w:color="auto"/>
                <w:bottom w:val="none" w:sz="0" w:space="0" w:color="auto"/>
                <w:right w:val="none" w:sz="0" w:space="0" w:color="auto"/>
              </w:divBdr>
              <w:divsChild>
                <w:div w:id="61501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97736">
      <w:bodyDiv w:val="1"/>
      <w:marLeft w:val="0"/>
      <w:marRight w:val="0"/>
      <w:marTop w:val="0"/>
      <w:marBottom w:val="0"/>
      <w:divBdr>
        <w:top w:val="none" w:sz="0" w:space="0" w:color="auto"/>
        <w:left w:val="none" w:sz="0" w:space="0" w:color="auto"/>
        <w:bottom w:val="none" w:sz="0" w:space="0" w:color="auto"/>
        <w:right w:val="none" w:sz="0" w:space="0" w:color="auto"/>
      </w:divBdr>
      <w:divsChild>
        <w:div w:id="88166666">
          <w:marLeft w:val="0"/>
          <w:marRight w:val="0"/>
          <w:marTop w:val="0"/>
          <w:marBottom w:val="0"/>
          <w:divBdr>
            <w:top w:val="none" w:sz="0" w:space="0" w:color="auto"/>
            <w:left w:val="none" w:sz="0" w:space="0" w:color="auto"/>
            <w:bottom w:val="none" w:sz="0" w:space="0" w:color="auto"/>
            <w:right w:val="none" w:sz="0" w:space="0" w:color="auto"/>
          </w:divBdr>
          <w:divsChild>
            <w:div w:id="1318070281">
              <w:marLeft w:val="0"/>
              <w:marRight w:val="0"/>
              <w:marTop w:val="0"/>
              <w:marBottom w:val="0"/>
              <w:divBdr>
                <w:top w:val="none" w:sz="0" w:space="0" w:color="auto"/>
                <w:left w:val="none" w:sz="0" w:space="0" w:color="auto"/>
                <w:bottom w:val="none" w:sz="0" w:space="0" w:color="auto"/>
                <w:right w:val="none" w:sz="0" w:space="0" w:color="auto"/>
              </w:divBdr>
              <w:divsChild>
                <w:div w:id="1757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61611">
      <w:bodyDiv w:val="1"/>
      <w:marLeft w:val="0"/>
      <w:marRight w:val="0"/>
      <w:marTop w:val="0"/>
      <w:marBottom w:val="0"/>
      <w:divBdr>
        <w:top w:val="none" w:sz="0" w:space="0" w:color="auto"/>
        <w:left w:val="none" w:sz="0" w:space="0" w:color="auto"/>
        <w:bottom w:val="none" w:sz="0" w:space="0" w:color="auto"/>
        <w:right w:val="none" w:sz="0" w:space="0" w:color="auto"/>
      </w:divBdr>
    </w:div>
    <w:div w:id="276567593">
      <w:bodyDiv w:val="1"/>
      <w:marLeft w:val="0"/>
      <w:marRight w:val="0"/>
      <w:marTop w:val="0"/>
      <w:marBottom w:val="0"/>
      <w:divBdr>
        <w:top w:val="none" w:sz="0" w:space="0" w:color="auto"/>
        <w:left w:val="none" w:sz="0" w:space="0" w:color="auto"/>
        <w:bottom w:val="none" w:sz="0" w:space="0" w:color="auto"/>
        <w:right w:val="none" w:sz="0" w:space="0" w:color="auto"/>
      </w:divBdr>
    </w:div>
    <w:div w:id="391655466">
      <w:bodyDiv w:val="1"/>
      <w:marLeft w:val="0"/>
      <w:marRight w:val="0"/>
      <w:marTop w:val="0"/>
      <w:marBottom w:val="0"/>
      <w:divBdr>
        <w:top w:val="none" w:sz="0" w:space="0" w:color="auto"/>
        <w:left w:val="none" w:sz="0" w:space="0" w:color="auto"/>
        <w:bottom w:val="none" w:sz="0" w:space="0" w:color="auto"/>
        <w:right w:val="none" w:sz="0" w:space="0" w:color="auto"/>
      </w:divBdr>
    </w:div>
    <w:div w:id="453523376">
      <w:bodyDiv w:val="1"/>
      <w:marLeft w:val="0"/>
      <w:marRight w:val="0"/>
      <w:marTop w:val="0"/>
      <w:marBottom w:val="0"/>
      <w:divBdr>
        <w:top w:val="none" w:sz="0" w:space="0" w:color="auto"/>
        <w:left w:val="none" w:sz="0" w:space="0" w:color="auto"/>
        <w:bottom w:val="none" w:sz="0" w:space="0" w:color="auto"/>
        <w:right w:val="none" w:sz="0" w:space="0" w:color="auto"/>
      </w:divBdr>
    </w:div>
    <w:div w:id="650328873">
      <w:bodyDiv w:val="1"/>
      <w:marLeft w:val="0"/>
      <w:marRight w:val="0"/>
      <w:marTop w:val="0"/>
      <w:marBottom w:val="0"/>
      <w:divBdr>
        <w:top w:val="none" w:sz="0" w:space="0" w:color="auto"/>
        <w:left w:val="none" w:sz="0" w:space="0" w:color="auto"/>
        <w:bottom w:val="none" w:sz="0" w:space="0" w:color="auto"/>
        <w:right w:val="none" w:sz="0" w:space="0" w:color="auto"/>
      </w:divBdr>
    </w:div>
    <w:div w:id="699861880">
      <w:bodyDiv w:val="1"/>
      <w:marLeft w:val="0"/>
      <w:marRight w:val="0"/>
      <w:marTop w:val="0"/>
      <w:marBottom w:val="0"/>
      <w:divBdr>
        <w:top w:val="none" w:sz="0" w:space="0" w:color="auto"/>
        <w:left w:val="none" w:sz="0" w:space="0" w:color="auto"/>
        <w:bottom w:val="none" w:sz="0" w:space="0" w:color="auto"/>
        <w:right w:val="none" w:sz="0" w:space="0" w:color="auto"/>
      </w:divBdr>
    </w:div>
    <w:div w:id="937062345">
      <w:bodyDiv w:val="1"/>
      <w:marLeft w:val="0"/>
      <w:marRight w:val="0"/>
      <w:marTop w:val="0"/>
      <w:marBottom w:val="0"/>
      <w:divBdr>
        <w:top w:val="none" w:sz="0" w:space="0" w:color="auto"/>
        <w:left w:val="none" w:sz="0" w:space="0" w:color="auto"/>
        <w:bottom w:val="none" w:sz="0" w:space="0" w:color="auto"/>
        <w:right w:val="none" w:sz="0" w:space="0" w:color="auto"/>
      </w:divBdr>
    </w:div>
    <w:div w:id="1146317603">
      <w:bodyDiv w:val="1"/>
      <w:marLeft w:val="0"/>
      <w:marRight w:val="0"/>
      <w:marTop w:val="0"/>
      <w:marBottom w:val="0"/>
      <w:divBdr>
        <w:top w:val="none" w:sz="0" w:space="0" w:color="auto"/>
        <w:left w:val="none" w:sz="0" w:space="0" w:color="auto"/>
        <w:bottom w:val="none" w:sz="0" w:space="0" w:color="auto"/>
        <w:right w:val="none" w:sz="0" w:space="0" w:color="auto"/>
      </w:divBdr>
    </w:div>
    <w:div w:id="1183670199">
      <w:bodyDiv w:val="1"/>
      <w:marLeft w:val="0"/>
      <w:marRight w:val="0"/>
      <w:marTop w:val="0"/>
      <w:marBottom w:val="0"/>
      <w:divBdr>
        <w:top w:val="none" w:sz="0" w:space="0" w:color="auto"/>
        <w:left w:val="none" w:sz="0" w:space="0" w:color="auto"/>
        <w:bottom w:val="none" w:sz="0" w:space="0" w:color="auto"/>
        <w:right w:val="none" w:sz="0" w:space="0" w:color="auto"/>
      </w:divBdr>
    </w:div>
    <w:div w:id="1282808990">
      <w:bodyDiv w:val="1"/>
      <w:marLeft w:val="0"/>
      <w:marRight w:val="0"/>
      <w:marTop w:val="0"/>
      <w:marBottom w:val="0"/>
      <w:divBdr>
        <w:top w:val="none" w:sz="0" w:space="0" w:color="auto"/>
        <w:left w:val="none" w:sz="0" w:space="0" w:color="auto"/>
        <w:bottom w:val="none" w:sz="0" w:space="0" w:color="auto"/>
        <w:right w:val="none" w:sz="0" w:space="0" w:color="auto"/>
      </w:divBdr>
    </w:div>
    <w:div w:id="1348361602">
      <w:bodyDiv w:val="1"/>
      <w:marLeft w:val="0"/>
      <w:marRight w:val="0"/>
      <w:marTop w:val="0"/>
      <w:marBottom w:val="0"/>
      <w:divBdr>
        <w:top w:val="none" w:sz="0" w:space="0" w:color="auto"/>
        <w:left w:val="none" w:sz="0" w:space="0" w:color="auto"/>
        <w:bottom w:val="none" w:sz="0" w:space="0" w:color="auto"/>
        <w:right w:val="none" w:sz="0" w:space="0" w:color="auto"/>
      </w:divBdr>
    </w:div>
    <w:div w:id="1460102827">
      <w:bodyDiv w:val="1"/>
      <w:marLeft w:val="0"/>
      <w:marRight w:val="0"/>
      <w:marTop w:val="0"/>
      <w:marBottom w:val="0"/>
      <w:divBdr>
        <w:top w:val="none" w:sz="0" w:space="0" w:color="auto"/>
        <w:left w:val="none" w:sz="0" w:space="0" w:color="auto"/>
        <w:bottom w:val="none" w:sz="0" w:space="0" w:color="auto"/>
        <w:right w:val="none" w:sz="0" w:space="0" w:color="auto"/>
      </w:divBdr>
    </w:div>
    <w:div w:id="1972636569">
      <w:bodyDiv w:val="1"/>
      <w:marLeft w:val="0"/>
      <w:marRight w:val="0"/>
      <w:marTop w:val="0"/>
      <w:marBottom w:val="0"/>
      <w:divBdr>
        <w:top w:val="none" w:sz="0" w:space="0" w:color="auto"/>
        <w:left w:val="none" w:sz="0" w:space="0" w:color="auto"/>
        <w:bottom w:val="none" w:sz="0" w:space="0" w:color="auto"/>
        <w:right w:val="none" w:sz="0" w:space="0" w:color="auto"/>
      </w:divBdr>
    </w:div>
    <w:div w:id="1975020692">
      <w:bodyDiv w:val="1"/>
      <w:marLeft w:val="0"/>
      <w:marRight w:val="0"/>
      <w:marTop w:val="0"/>
      <w:marBottom w:val="0"/>
      <w:divBdr>
        <w:top w:val="none" w:sz="0" w:space="0" w:color="auto"/>
        <w:left w:val="none" w:sz="0" w:space="0" w:color="auto"/>
        <w:bottom w:val="none" w:sz="0" w:space="0" w:color="auto"/>
        <w:right w:val="none" w:sz="0" w:space="0" w:color="auto"/>
      </w:divBdr>
    </w:div>
    <w:div w:id="199648960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hcr.org/evaluation-servic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A8E502-532F-0940-B9F8-E975122E88DD}">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6" ma:contentTypeDescription="Create a new document." ma:contentTypeScope="" ma:versionID="e77760425bf2fa0321cd3ce995d8add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41ce06242256e31257eb39383922d4dd"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e9d03a-db72-4991-b4d2-41d22c994f61}" ma:internalName="TaxCatchAll" ma:showField="CatchAllData" ma:web="eb3bd455-7974-4fb2-a67e-41d509d7689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b3bd455-7974-4fb2-a67e-41d509d76893" xsi:nil="true"/>
    <lcf76f155ced4ddcb4097134ff3c332f xmlns="63b19c9f-6b11-456a-b591-50af2d1c5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132735-5F81-49F8-997A-8AE429AF6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A65F75-823B-4DCD-B1FC-A1A73FD66166}">
  <ds:schemaRefs>
    <ds:schemaRef ds:uri="http://schemas.openxmlformats.org/officeDocument/2006/bibliography"/>
  </ds:schemaRefs>
</ds:datastoreItem>
</file>

<file path=customXml/itemProps3.xml><?xml version="1.0" encoding="utf-8"?>
<ds:datastoreItem xmlns:ds="http://schemas.openxmlformats.org/officeDocument/2006/customXml" ds:itemID="{614D4C94-C167-425B-A139-1AEE19AF972C}">
  <ds:schemaRefs>
    <ds:schemaRef ds:uri="http://schemas.microsoft.com/sharepoint/v3/contenttype/forms"/>
  </ds:schemaRefs>
</ds:datastoreItem>
</file>

<file path=customXml/itemProps4.xml><?xml version="1.0" encoding="utf-8"?>
<ds:datastoreItem xmlns:ds="http://schemas.openxmlformats.org/officeDocument/2006/customXml" ds:itemID="{8B273B25-B251-42E1-B280-D9C9FEA32FE3}">
  <ds:schemaRefs>
    <ds:schemaRef ds:uri="http://schemas.microsoft.com/office/2006/metadata/properties"/>
    <ds:schemaRef ds:uri="http://schemas.microsoft.com/office/infopath/2007/PartnerControls"/>
    <ds:schemaRef ds:uri="eb3bd455-7974-4fb2-a67e-41d509d76893"/>
    <ds:schemaRef ds:uri="63b19c9f-6b11-456a-b591-50af2d1c57d1"/>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4215</CharactersWithSpaces>
  <SharedDoc>false</SharedDoc>
  <HLinks>
    <vt:vector size="6" baseType="variant">
      <vt:variant>
        <vt:i4>3735603</vt:i4>
      </vt:variant>
      <vt:variant>
        <vt:i4>0</vt:i4>
      </vt:variant>
      <vt:variant>
        <vt:i4>0</vt:i4>
      </vt:variant>
      <vt:variant>
        <vt:i4>5</vt:i4>
      </vt:variant>
      <vt:variant>
        <vt:lpwstr>http://www.unhcr.org/recruit/p11new.doc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Tarozzi</dc:creator>
  <cp:keywords/>
  <dc:description/>
  <cp:lastModifiedBy>Zhamal Batyrova</cp:lastModifiedBy>
  <cp:revision>98</cp:revision>
  <cp:lastPrinted>2019-05-21T11:26:00Z</cp:lastPrinted>
  <dcterms:created xsi:type="dcterms:W3CDTF">2022-02-02T10:23:00Z</dcterms:created>
  <dcterms:modified xsi:type="dcterms:W3CDTF">2023-03-15T14:52:00Z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grammarly_documentId">
    <vt:lpwstr>documentId_562</vt:lpwstr>
  </property>
  <property fmtid="{D5CDD505-2E9C-101B-9397-08002B2CF9AE}" pid="4" name="grammarly_documentContext">
    <vt:lpwstr>{"goals":[],"domain":"general","emotions":[],"dialect":"american"}</vt:lpwstr>
  </property>
</Properties>
</file>