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 xml:space="preserve">                                                                                                                                                                                                                                              </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表</w:t>
      </w:r>
    </w:p>
    <w:p>
      <w:pPr>
        <w:pStyle w:val="2"/>
        <w:rPr>
          <w:rFonts w:hint="eastAsia"/>
          <w:lang w:eastAsia="zh-CN"/>
        </w:rPr>
      </w:pPr>
    </w:p>
    <w:p>
      <w:pPr>
        <w:tabs>
          <w:tab w:val="left" w:pos="8364"/>
        </w:tabs>
        <w:snapToGrid w:val="0"/>
        <w:ind w:right="-58"/>
        <w:rPr>
          <w:rFonts w:hint="eastAsia" w:eastAsiaTheme="minorEastAsia"/>
          <w:sz w:val="28"/>
          <w:szCs w:val="28"/>
          <w:lang w:eastAsia="zh-CN"/>
        </w:rPr>
      </w:pPr>
      <w:r>
        <w:rPr>
          <w:rFonts w:hint="eastAsia"/>
          <w:sz w:val="28"/>
          <w:szCs w:val="28"/>
        </w:rPr>
        <w:t>项目名称：英德市人民医院工会2023年中秋节慰问品采购项目</w:t>
      </w:r>
      <w:r>
        <w:rPr>
          <w:rFonts w:hint="eastAsia"/>
          <w:sz w:val="28"/>
          <w:szCs w:val="28"/>
          <w:lang w:eastAsia="zh-CN"/>
        </w:rPr>
        <w:t>（</w:t>
      </w:r>
      <w:r>
        <w:rPr>
          <w:rFonts w:hint="eastAsia"/>
          <w:sz w:val="28"/>
          <w:szCs w:val="28"/>
          <w:lang w:val="en-US" w:eastAsia="zh-CN"/>
        </w:rPr>
        <w:t>大米</w:t>
      </w:r>
      <w:r>
        <w:rPr>
          <w:rFonts w:hint="eastAsia"/>
          <w:sz w:val="28"/>
          <w:szCs w:val="28"/>
          <w:lang w:eastAsia="zh-CN"/>
        </w:rPr>
        <w:t>）</w:t>
      </w:r>
    </w:p>
    <w:p>
      <w:pPr>
        <w:tabs>
          <w:tab w:val="left" w:pos="8364"/>
        </w:tabs>
        <w:snapToGrid w:val="0"/>
        <w:ind w:right="-58"/>
        <w:rPr>
          <w:rFonts w:hint="eastAsia" w:eastAsia="宋体"/>
          <w:sz w:val="28"/>
          <w:szCs w:val="28"/>
          <w:lang w:eastAsia="zh-CN"/>
        </w:rPr>
      </w:pPr>
      <w:r>
        <w:rPr>
          <w:rFonts w:hint="eastAsia"/>
          <w:sz w:val="28"/>
          <w:szCs w:val="28"/>
          <w:lang w:val="en-US" w:eastAsia="zh-CN"/>
        </w:rPr>
        <w:t xml:space="preserve"> </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adjustRightInd w:val="0"/>
        <w:snapToGrid w:val="0"/>
        <w:spacing w:line="300" w:lineRule="auto"/>
        <w:rPr>
          <w:rFonts w:hint="eastAsia"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w:t>
      </w:r>
    </w:p>
    <w:tbl>
      <w:tblPr>
        <w:tblStyle w:val="5"/>
        <w:tblW w:w="967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961"/>
        <w:gridCol w:w="1974"/>
        <w:gridCol w:w="1824"/>
        <w:gridCol w:w="1896"/>
        <w:gridCol w:w="20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862" w:hRule="atLeast"/>
        </w:trPr>
        <w:tc>
          <w:tcPr>
            <w:tcW w:w="1961" w:type="dxa"/>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标的名称</w:t>
            </w:r>
          </w:p>
        </w:tc>
        <w:tc>
          <w:tcPr>
            <w:tcW w:w="1974" w:type="dxa"/>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产地</w:t>
            </w:r>
            <w:r>
              <w:rPr>
                <w:rFonts w:hint="eastAsia" w:ascii="宋体" w:hAnsi="宋体"/>
                <w:b/>
                <w:sz w:val="24"/>
                <w:szCs w:val="24"/>
                <w:lang w:val="en-US" w:eastAsia="zh-CN"/>
              </w:rPr>
              <w:t>/</w:t>
            </w:r>
            <w:r>
              <w:rPr>
                <w:rFonts w:hint="eastAsia" w:ascii="宋体" w:hAnsi="宋体"/>
                <w:b/>
                <w:sz w:val="24"/>
                <w:szCs w:val="24"/>
              </w:rPr>
              <w:t>品牌</w:t>
            </w:r>
          </w:p>
        </w:tc>
        <w:tc>
          <w:tcPr>
            <w:tcW w:w="1824" w:type="dxa"/>
            <w:vAlign w:val="center"/>
          </w:tcPr>
          <w:p>
            <w:pPr>
              <w:tabs>
                <w:tab w:val="left" w:pos="8364"/>
              </w:tabs>
              <w:snapToGrid w:val="0"/>
              <w:ind w:right="-58"/>
              <w:jc w:val="center"/>
              <w:rPr>
                <w:rFonts w:hint="default" w:ascii="宋体" w:hAnsi="宋体" w:eastAsia="宋体"/>
                <w:b/>
                <w:sz w:val="24"/>
                <w:szCs w:val="24"/>
                <w:lang w:val="en-US" w:eastAsia="zh-CN"/>
              </w:rPr>
            </w:pPr>
            <w:r>
              <w:rPr>
                <w:rFonts w:hint="eastAsia" w:ascii="宋体" w:hAnsi="宋体" w:eastAsia="宋体"/>
                <w:b/>
                <w:sz w:val="24"/>
                <w:szCs w:val="24"/>
                <w:lang w:eastAsia="zh-CN"/>
              </w:rPr>
              <w:t>产品规格</w:t>
            </w:r>
          </w:p>
        </w:tc>
        <w:tc>
          <w:tcPr>
            <w:tcW w:w="1896" w:type="dxa"/>
            <w:vAlign w:val="center"/>
          </w:tcPr>
          <w:p>
            <w:pPr>
              <w:tabs>
                <w:tab w:val="left" w:pos="8364"/>
              </w:tabs>
              <w:snapToGrid w:val="0"/>
              <w:ind w:right="-58"/>
              <w:jc w:val="center"/>
              <w:rPr>
                <w:rFonts w:hint="eastAsia" w:ascii="宋体" w:hAnsi="宋体" w:eastAsia="宋体"/>
                <w:b/>
                <w:sz w:val="24"/>
                <w:szCs w:val="24"/>
                <w:lang w:eastAsia="zh-CN"/>
              </w:rPr>
            </w:pPr>
            <w:r>
              <w:rPr>
                <w:rFonts w:hint="eastAsia" w:ascii="宋体" w:hAnsi="宋体" w:eastAsia="宋体"/>
                <w:b/>
                <w:sz w:val="24"/>
                <w:szCs w:val="24"/>
                <w:lang w:eastAsia="zh-CN"/>
              </w:rPr>
              <w:t>产品图片</w:t>
            </w:r>
          </w:p>
        </w:tc>
        <w:tc>
          <w:tcPr>
            <w:tcW w:w="2016" w:type="dxa"/>
            <w:vAlign w:val="center"/>
          </w:tcPr>
          <w:p>
            <w:pPr>
              <w:tabs>
                <w:tab w:val="left" w:pos="8364"/>
              </w:tabs>
              <w:snapToGrid w:val="0"/>
              <w:ind w:right="-58"/>
              <w:jc w:val="center"/>
              <w:rPr>
                <w:rFonts w:hint="eastAsia" w:ascii="宋体" w:hAnsi="宋体"/>
                <w:b/>
                <w:sz w:val="24"/>
                <w:szCs w:val="24"/>
                <w:lang w:eastAsia="zh-CN"/>
              </w:rPr>
            </w:pPr>
            <w:r>
              <w:rPr>
                <w:rFonts w:hint="eastAsia" w:ascii="宋体" w:hAnsi="宋体"/>
                <w:b/>
                <w:sz w:val="24"/>
                <w:szCs w:val="24"/>
                <w:lang w:eastAsia="zh-CN"/>
              </w:rPr>
              <w:t>报价</w:t>
            </w:r>
          </w:p>
          <w:p>
            <w:pPr>
              <w:tabs>
                <w:tab w:val="left" w:pos="8364"/>
              </w:tabs>
              <w:snapToGrid w:val="0"/>
              <w:ind w:right="-58"/>
              <w:jc w:val="center"/>
              <w:rPr>
                <w:rFonts w:hint="eastAsia"/>
                <w:lang w:eastAsia="zh-CN"/>
              </w:rPr>
            </w:pPr>
            <w:r>
              <w:rPr>
                <w:rFonts w:hint="eastAsia" w:ascii="宋体" w:hAnsi="宋体"/>
                <w:b/>
                <w:sz w:val="24"/>
                <w:szCs w:val="24"/>
                <w:lang w:eastAsia="zh-CN"/>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1336" w:hRule="atLeast"/>
        </w:trPr>
        <w:tc>
          <w:tcPr>
            <w:tcW w:w="1961" w:type="dxa"/>
            <w:vAlign w:val="center"/>
          </w:tcPr>
          <w:p>
            <w:pPr>
              <w:keepNext w:val="0"/>
              <w:keepLines w:val="0"/>
              <w:pageBreakBefore w:val="0"/>
              <w:widowControl/>
              <w:kinsoku/>
              <w:wordWrap/>
              <w:overflowPunct/>
              <w:topLinePunct w:val="0"/>
              <w:autoSpaceDE/>
              <w:autoSpaceDN/>
              <w:bidi w:val="0"/>
              <w:spacing w:line="240" w:lineRule="exact"/>
              <w:ind w:left="0" w:leftChars="0" w:firstLine="0" w:firstLineChars="0"/>
              <w:jc w:val="both"/>
              <w:textAlignment w:val="auto"/>
              <w:rPr>
                <w:rFonts w:hint="eastAsia" w:ascii="宋体" w:hAnsi="宋体" w:eastAsiaTheme="minorEastAsia"/>
                <w:b w:val="0"/>
                <w:bCs/>
                <w:sz w:val="24"/>
                <w:szCs w:val="24"/>
                <w:lang w:eastAsia="zh-CN"/>
              </w:rPr>
            </w:pPr>
          </w:p>
        </w:tc>
        <w:tc>
          <w:tcPr>
            <w:tcW w:w="1974" w:type="dxa"/>
            <w:vAlign w:val="center"/>
          </w:tcPr>
          <w:p>
            <w:pPr>
              <w:jc w:val="center"/>
              <w:rPr>
                <w:rFonts w:ascii="宋体" w:hAnsi="宋体"/>
                <w:b w:val="0"/>
                <w:bCs/>
                <w:sz w:val="24"/>
                <w:szCs w:val="24"/>
              </w:rPr>
            </w:pPr>
          </w:p>
        </w:tc>
        <w:tc>
          <w:tcPr>
            <w:tcW w:w="1824" w:type="dxa"/>
            <w:vAlign w:val="center"/>
          </w:tcPr>
          <w:p>
            <w:pPr>
              <w:jc w:val="center"/>
              <w:rPr>
                <w:rFonts w:ascii="宋体" w:hAnsi="宋体"/>
                <w:b w:val="0"/>
                <w:bCs/>
                <w:sz w:val="24"/>
                <w:szCs w:val="24"/>
              </w:rPr>
            </w:pPr>
          </w:p>
        </w:tc>
        <w:tc>
          <w:tcPr>
            <w:tcW w:w="1896" w:type="dxa"/>
            <w:vAlign w:val="center"/>
          </w:tcPr>
          <w:p>
            <w:pPr>
              <w:jc w:val="center"/>
              <w:rPr>
                <w:rFonts w:ascii="宋体" w:hAnsi="宋体"/>
                <w:b w:val="0"/>
                <w:bCs/>
                <w:sz w:val="24"/>
                <w:szCs w:val="24"/>
              </w:rPr>
            </w:pPr>
          </w:p>
        </w:tc>
        <w:tc>
          <w:tcPr>
            <w:tcW w:w="2016" w:type="dxa"/>
            <w:vAlign w:val="center"/>
          </w:tcPr>
          <w:p>
            <w:pPr>
              <w:spacing w:line="380" w:lineRule="exact"/>
              <w:jc w:val="center"/>
              <w:rPr>
                <w:rFonts w:hint="eastAsia" w:ascii="宋体" w:hAnsi="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320" w:hRule="atLeast"/>
        </w:trPr>
        <w:tc>
          <w:tcPr>
            <w:tcW w:w="1961" w:type="dxa"/>
            <w:vAlign w:val="center"/>
          </w:tcPr>
          <w:p>
            <w:pPr>
              <w:tabs>
                <w:tab w:val="left" w:pos="8364"/>
              </w:tabs>
              <w:snapToGrid w:val="0"/>
              <w:ind w:right="-58"/>
              <w:jc w:val="center"/>
              <w:rPr>
                <w:sz w:val="24"/>
                <w:szCs w:val="24"/>
              </w:rPr>
            </w:pPr>
            <w:r>
              <w:rPr>
                <w:rFonts w:hint="eastAsia" w:ascii="宋体" w:hAnsi="宋体"/>
                <w:b/>
                <w:sz w:val="24"/>
                <w:szCs w:val="24"/>
              </w:rPr>
              <w:t>备注</w:t>
            </w:r>
          </w:p>
        </w:tc>
        <w:tc>
          <w:tcPr>
            <w:tcW w:w="7710" w:type="dxa"/>
            <w:gridSpan w:val="4"/>
            <w:vAlign w:val="center"/>
          </w:tcPr>
          <w:p>
            <w:pPr>
              <w:numPr>
                <w:ilvl w:val="0"/>
                <w:numId w:val="1"/>
              </w:numPr>
              <w:rPr>
                <w:rFonts w:hint="eastAsia" w:ascii="宋体" w:hAnsi="宋体"/>
                <w:b/>
                <w:bCs/>
                <w:sz w:val="24"/>
                <w:szCs w:val="24"/>
              </w:rPr>
            </w:pPr>
            <w:r>
              <w:rPr>
                <w:rFonts w:hint="eastAsia" w:ascii="宋体" w:hAnsi="宋体"/>
                <w:b/>
                <w:bCs/>
                <w:sz w:val="24"/>
                <w:szCs w:val="24"/>
                <w:lang w:eastAsia="zh-CN"/>
              </w:rPr>
              <w:t>本项目最高</w:t>
            </w:r>
            <w:r>
              <w:rPr>
                <w:rFonts w:hint="eastAsia" w:ascii="宋体" w:hAnsi="宋体"/>
                <w:b/>
                <w:bCs/>
                <w:sz w:val="24"/>
                <w:szCs w:val="24"/>
              </w:rPr>
              <w:t>限价为</w:t>
            </w:r>
            <w:r>
              <w:rPr>
                <w:rFonts w:hint="eastAsia" w:ascii="宋体" w:hAnsi="宋体"/>
                <w:b/>
                <w:bCs/>
                <w:sz w:val="24"/>
                <w:szCs w:val="24"/>
                <w:lang w:val="en-US" w:eastAsia="zh-CN"/>
              </w:rPr>
              <w:t>5</w:t>
            </w:r>
            <w:bookmarkStart w:id="0" w:name="_GoBack"/>
            <w:bookmarkEnd w:id="0"/>
            <w:r>
              <w:rPr>
                <w:rFonts w:hint="eastAsia" w:ascii="宋体" w:hAnsi="宋体"/>
                <w:b/>
                <w:bCs/>
                <w:sz w:val="24"/>
                <w:szCs w:val="24"/>
                <w:lang w:val="en-US" w:eastAsia="zh-CN"/>
              </w:rPr>
              <w:t>0元</w:t>
            </w:r>
            <w:r>
              <w:rPr>
                <w:rFonts w:hint="eastAsia" w:ascii="宋体" w:hAnsi="宋体"/>
                <w:b/>
                <w:bCs/>
                <w:sz w:val="24"/>
                <w:szCs w:val="24"/>
              </w:rPr>
              <w:t>/份</w:t>
            </w:r>
            <w:r>
              <w:rPr>
                <w:rFonts w:hint="eastAsia" w:ascii="宋体" w:hAnsi="宋体"/>
                <w:b/>
                <w:bCs/>
                <w:sz w:val="24"/>
                <w:szCs w:val="24"/>
                <w:lang w:eastAsia="zh-CN"/>
              </w:rPr>
              <w:t>，一次性报价。</w:t>
            </w:r>
          </w:p>
          <w:p>
            <w:pPr>
              <w:numPr>
                <w:ilvl w:val="0"/>
                <w:numId w:val="1"/>
              </w:numP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须按要求填写所有信息，不得随意更改本表格式</w:t>
            </w:r>
            <w:r>
              <w:rPr>
                <w:rFonts w:hint="eastAsia" w:ascii="宋体" w:hAnsi="宋体"/>
                <w:sz w:val="24"/>
                <w:szCs w:val="24"/>
                <w:lang w:eastAsia="zh-CN"/>
              </w:rPr>
              <w:t>，</w:t>
            </w:r>
            <w:r>
              <w:rPr>
                <w:rFonts w:hint="eastAsia" w:ascii="宋体" w:hAnsi="宋体"/>
                <w:b/>
                <w:bCs/>
                <w:sz w:val="24"/>
                <w:szCs w:val="24"/>
                <w:lang w:eastAsia="zh-CN"/>
              </w:rPr>
              <w:t>填写后打印</w:t>
            </w:r>
            <w:r>
              <w:rPr>
                <w:rFonts w:hint="eastAsia" w:ascii="宋体" w:hAnsi="宋体"/>
                <w:sz w:val="24"/>
                <w:szCs w:val="24"/>
              </w:rPr>
              <w:t>。</w:t>
            </w:r>
          </w:p>
          <w:p>
            <w:pPr>
              <w:numPr>
                <w:ilvl w:val="0"/>
                <w:numId w:val="1"/>
              </w:numPr>
              <w:rPr>
                <w:rFonts w:hint="eastAsia" w:ascii="宋体" w:hAnsi="宋体"/>
                <w:sz w:val="24"/>
                <w:szCs w:val="24"/>
              </w:rPr>
            </w:pP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报价应包括但不限于商品成本、包装、运输、配送、税费以及合同实施过程中不可预见费等完成本采购内容所需的一切费用。采购人不再支付报价以外的任何费用。所有价格均应以人民币报价，金额单位为元。</w:t>
            </w:r>
          </w:p>
        </w:tc>
      </w:tr>
    </w:tbl>
    <w:p>
      <w:pPr>
        <w:rPr>
          <w:rFonts w:hint="eastAsia"/>
          <w:sz w:val="24"/>
          <w:szCs w:val="24"/>
        </w:rPr>
      </w:pPr>
    </w:p>
    <w:p>
      <w:pPr>
        <w:tabs>
          <w:tab w:val="left" w:pos="8364"/>
        </w:tabs>
        <w:snapToGrid w:val="0"/>
        <w:spacing w:line="360" w:lineRule="auto"/>
        <w:ind w:right="-58"/>
        <w:jc w:val="center"/>
        <w:rPr>
          <w:sz w:val="24"/>
          <w:szCs w:val="24"/>
          <w:u w:val="single"/>
        </w:rPr>
      </w:pPr>
      <w:r>
        <w:rPr>
          <w:rFonts w:hint="eastAsia"/>
          <w:sz w:val="24"/>
          <w:szCs w:val="24"/>
          <w:lang w:eastAsia="zh-CN"/>
        </w:rPr>
        <w:t>供应商</w:t>
      </w:r>
      <w:r>
        <w:rPr>
          <w:rFonts w:hint="eastAsia"/>
          <w:sz w:val="24"/>
          <w:szCs w:val="24"/>
        </w:rPr>
        <w:t>代表签字（加盖公章）：</w:t>
      </w:r>
    </w:p>
    <w:p>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pPr>
        <w:tabs>
          <w:tab w:val="left" w:pos="8364"/>
        </w:tabs>
        <w:snapToGrid w:val="0"/>
        <w:spacing w:line="360" w:lineRule="auto"/>
        <w:ind w:right="-58"/>
        <w:jc w:val="center"/>
        <w:rPr>
          <w:rFonts w:hint="eastAsia" w:ascii="方正小标宋简体" w:hAnsi="方正小标宋简体" w:eastAsia="方正小标宋简体" w:cs="方正小标宋简体"/>
          <w:b/>
          <w:color w:val="auto"/>
          <w:sz w:val="44"/>
          <w:szCs w:val="44"/>
          <w:highlight w:val="none"/>
          <w:lang w:eastAsia="zh-CN"/>
        </w:rPr>
      </w:pPr>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sectPr>
      <w:pgSz w:w="11906" w:h="16838"/>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166FC"/>
    <w:multiLevelType w:val="singleLevel"/>
    <w:tmpl w:val="5DE166F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OThlMjg5MDAzMTRkNmU0NTYxZDZmZDRmM2RkNjEifQ=="/>
  </w:docVars>
  <w:rsids>
    <w:rsidRoot w:val="00000000"/>
    <w:rsid w:val="04BD1D17"/>
    <w:rsid w:val="150C319F"/>
    <w:rsid w:val="1CC873BE"/>
    <w:rsid w:val="1E614F94"/>
    <w:rsid w:val="2359622F"/>
    <w:rsid w:val="2AE82B97"/>
    <w:rsid w:val="2C646F67"/>
    <w:rsid w:val="40093884"/>
    <w:rsid w:val="491E5D6D"/>
    <w:rsid w:val="49812404"/>
    <w:rsid w:val="4B2871C4"/>
    <w:rsid w:val="578C20AC"/>
    <w:rsid w:val="5A386F34"/>
    <w:rsid w:val="5F3C1128"/>
    <w:rsid w:val="5F9E741F"/>
    <w:rsid w:val="73C07C3F"/>
    <w:rsid w:val="76DB5A5B"/>
    <w:rsid w:val="7A897349"/>
    <w:rsid w:val="7EFF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99"/>
    <w:pPr>
      <w:widowControl/>
      <w:spacing w:before="100" w:beforeAutospacing="1" w:after="100" w:afterAutospacing="1" w:line="240" w:lineRule="auto"/>
      <w:ind w:firstLine="0" w:firstLineChars="0"/>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230</Characters>
  <Lines>0</Lines>
  <Paragraphs>0</Paragraphs>
  <TotalTime>2</TotalTime>
  <ScaleCrop>false</ScaleCrop>
  <LinksUpToDate>false</LinksUpToDate>
  <CharactersWithSpaces>576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2020-12-04T07:33:00Z</dcterms:created>
  <dc:creator>netuser</dc:creator>
  <cp:lastModifiedBy>gyb1</cp:lastModifiedBy>
  <dcterms:modified xsi:type="dcterms:W3CDTF">2023-09-11T09:35:33Z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93DA8C2A751148E581789A7A61B87DF9</vt:lpwstr>
  </property>
</Properties>
</file>