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D8251">
      <w:pPr>
        <w:widowControl/>
        <w:spacing w:after="225"/>
        <w:jc w:val="center"/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  <w:t>浙江横店影视职业学院</w:t>
      </w:r>
    </w:p>
    <w:p w14:paraId="4C6C7117">
      <w:pPr>
        <w:widowControl/>
        <w:spacing w:after="225"/>
        <w:jc w:val="center"/>
        <w:rPr>
          <w:rFonts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  <w:t>5号学生公寓寝室及阳台修缮工程招标公告</w:t>
      </w:r>
    </w:p>
    <w:p w14:paraId="46584C8D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4"/>
          <w:szCs w:val="24"/>
        </w:rPr>
        <w:t> 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   浙江横店影视职业学院（招标方）就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eastAsia="zh-CN"/>
        </w:rPr>
        <w:t>学校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5号学生公寓寝室及阳台修缮工程进行招标，诚邀合格的投标方前来投标。现将招标的有关要求及安排概述如下：</w:t>
      </w:r>
    </w:p>
    <w:p w14:paraId="46C60DCA">
      <w:pPr>
        <w:widowControl/>
        <w:shd w:val="clear" w:color="auto" w:fill="FFFFFF"/>
        <w:spacing w:line="450" w:lineRule="atLeast"/>
        <w:jc w:val="left"/>
        <w:rPr>
          <w:rFonts w:hint="default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1、招标编号：HYXY202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50037</w:t>
      </w:r>
    </w:p>
    <w:p w14:paraId="30E56586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2、招标项目内容及施工要求详见招标文件</w:t>
      </w:r>
    </w:p>
    <w:p w14:paraId="69B3B092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3、招标文件领取：本次招标不进行纸质招标文件的发放</w:t>
      </w:r>
    </w:p>
    <w:p w14:paraId="03AD1C9C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① 领取时间：202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日1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:00前</w:t>
      </w:r>
    </w:p>
    <w:p w14:paraId="38CA0335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② 领取地点：浙江横店影视职业学院行政楼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118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，或浙江横店影视职业学院网站通知公告栏下载标书文件。</w:t>
      </w:r>
    </w:p>
    <w:p w14:paraId="7EF03F5D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③ 领取时提供的文件：</w:t>
      </w:r>
    </w:p>
    <w:p w14:paraId="51591AD3">
      <w:pPr>
        <w:widowControl/>
        <w:shd w:val="clear" w:color="auto" w:fill="FFFFFF"/>
        <w:spacing w:line="450" w:lineRule="atLeast"/>
        <w:ind w:firstLine="240" w:firstLineChars="10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投标方及领取人的证明文件（包括营业执照、身份证、委托书等）及联系方式。</w:t>
      </w:r>
    </w:p>
    <w:p w14:paraId="17687391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4、投标地点：浙江横店影视职业学院图书馆圆形会议室</w:t>
      </w:r>
    </w:p>
    <w:p w14:paraId="767A292C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5、投标截止时间：202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5年7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日1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:00前</w:t>
      </w:r>
    </w:p>
    <w:p w14:paraId="3C9F42E3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6、投标文件：须符合招标文件要求，投标文件须一式四份，正本一本，副本三本，如有差异以正本为准。</w:t>
      </w:r>
    </w:p>
    <w:p w14:paraId="7FE81CCF">
      <w:pPr>
        <w:pStyle w:val="12"/>
        <w:snapToGrid w:val="0"/>
        <w:spacing w:line="360" w:lineRule="auto"/>
        <w:ind w:firstLine="480" w:firstLineChars="200"/>
        <w:jc w:val="both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7、开标时间、地点：202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日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eastAsia="zh-CN"/>
        </w:rPr>
        <w:t>上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午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：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0，浙江横店影视学院圆型会议室(如有变动将提前通知)。</w:t>
      </w:r>
    </w:p>
    <w:p w14:paraId="3901AB67">
      <w:pPr>
        <w:pStyle w:val="12"/>
        <w:snapToGrid w:val="0"/>
        <w:spacing w:line="360" w:lineRule="auto"/>
        <w:ind w:firstLine="480" w:firstLineChars="200"/>
        <w:jc w:val="both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8、招标提问：对招标文件内容的任何疑问须于投标截止日前3日联系招标方，如涉及技术与质量请以书面发出。</w:t>
      </w:r>
    </w:p>
    <w:p w14:paraId="267C414D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9、招标方联系方式：</w:t>
      </w:r>
    </w:p>
    <w:p w14:paraId="685D9D63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地    址：东阳市横店镇都督南街138号</w:t>
      </w:r>
    </w:p>
    <w:p w14:paraId="14403DF5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联 系 人：黄老师  陆老师</w:t>
      </w:r>
    </w:p>
    <w:p w14:paraId="2F29663F">
      <w:pPr>
        <w:pStyle w:val="4"/>
        <w:tabs>
          <w:tab w:val="left" w:pos="0"/>
        </w:tabs>
        <w:spacing w:before="0" w:beforeAutospacing="0" w:after="0" w:afterAutospacing="0"/>
        <w:jc w:val="both"/>
        <w:rPr>
          <w:rFonts w:ascii="微软雅黑" w:hAnsi="微软雅黑" w:eastAsia="微软雅黑" w:cs="微软雅黑"/>
          <w:spacing w:val="8"/>
          <w:sz w:val="25"/>
          <w:szCs w:val="25"/>
          <w:shd w:val="clear" w:color="auto" w:fill="FFFFFF"/>
          <w:lang w:bidi="ar"/>
        </w:rPr>
      </w:pPr>
      <w:r>
        <w:rPr>
          <w:rFonts w:hint="eastAsia" w:ascii="微软雅黑" w:hAnsi="微软雅黑" w:eastAsia="微软雅黑"/>
          <w:color w:val="333333"/>
        </w:rPr>
        <w:t>电    话：0579-</w:t>
      </w:r>
      <w:r>
        <w:rPr>
          <w:rFonts w:hint="eastAsia" w:ascii="微软雅黑" w:hAnsi="微软雅黑" w:eastAsia="微软雅黑" w:cs="微软雅黑"/>
          <w:spacing w:val="8"/>
          <w:shd w:val="clear" w:color="auto" w:fill="FFFFFF"/>
          <w:lang w:bidi="ar"/>
        </w:rPr>
        <w:t>86013367</w:t>
      </w:r>
      <w:r>
        <w:rPr>
          <w:rFonts w:hint="eastAsia" w:ascii="微软雅黑" w:hAnsi="微软雅黑" w:eastAsia="微软雅黑"/>
          <w:color w:val="333333"/>
        </w:rPr>
        <w:t>/13505891670 </w:t>
      </w:r>
    </w:p>
    <w:p w14:paraId="0D42A231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传    真：0579-86013292</w:t>
      </w:r>
    </w:p>
    <w:p w14:paraId="12A058AA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电子邮箱：153238952@qq.com  </w:t>
      </w:r>
    </w:p>
    <w:p w14:paraId="00520A9E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邮    编：322118</w:t>
      </w:r>
      <w:bookmarkStart w:id="0" w:name="_GoBack"/>
      <w:bookmarkEnd w:id="0"/>
    </w:p>
    <w:p w14:paraId="6E6687CC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                                                 浙江横店影视职业学院 </w:t>
      </w:r>
    </w:p>
    <w:p w14:paraId="6C795B37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                                                              202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26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日</w:t>
      </w:r>
    </w:p>
    <w:p w14:paraId="1EDBAC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NDQwN2ZjNzY2ZmFmN2VlZDM2ZDExZjA1ZDBkMGUifQ=="/>
  </w:docVars>
  <w:rsids>
    <w:rsidRoot w:val="00683A04"/>
    <w:rsid w:val="000C0B74"/>
    <w:rsid w:val="001311E8"/>
    <w:rsid w:val="00464790"/>
    <w:rsid w:val="005B1E9B"/>
    <w:rsid w:val="00677F7E"/>
    <w:rsid w:val="00683A04"/>
    <w:rsid w:val="007415EE"/>
    <w:rsid w:val="00834BD4"/>
    <w:rsid w:val="008C1641"/>
    <w:rsid w:val="00952CC2"/>
    <w:rsid w:val="00962B63"/>
    <w:rsid w:val="009D7899"/>
    <w:rsid w:val="00AC3909"/>
    <w:rsid w:val="00C269CE"/>
    <w:rsid w:val="00F81E02"/>
    <w:rsid w:val="029A0FBD"/>
    <w:rsid w:val="02DC25C7"/>
    <w:rsid w:val="0422663D"/>
    <w:rsid w:val="27D12578"/>
    <w:rsid w:val="313F6946"/>
    <w:rsid w:val="32871066"/>
    <w:rsid w:val="4B212EC6"/>
    <w:rsid w:val="568419E6"/>
    <w:rsid w:val="57727FA4"/>
    <w:rsid w:val="66BF7EE0"/>
    <w:rsid w:val="6CF17198"/>
    <w:rsid w:val="795A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标题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float-left"/>
    <w:basedOn w:val="6"/>
    <w:qFormat/>
    <w:uiPriority w:val="0"/>
  </w:style>
  <w:style w:type="character" w:customStyle="1" w:styleId="10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2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506</Words>
  <Characters>599</Characters>
  <Lines>6</Lines>
  <Paragraphs>1</Paragraphs>
  <TotalTime>2</TotalTime>
  <ScaleCrop>false</ScaleCrop>
  <LinksUpToDate>false</LinksUpToDate>
  <CharactersWithSpaces>921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2022-01-13T01:39:00Z</dcterms:created>
  <dc:creator>AutoBVT</dc:creator>
  <cp:lastModifiedBy>陆丽颖</cp:lastModifiedBy>
  <dcterms:modified xsi:type="dcterms:W3CDTF">2025-06-26T06:43:45Z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4FC67AB2B39E4EE98B0F395050FE936D</vt:lpwstr>
  </property>
  <property fmtid="{D5CDD505-2E9C-101B-9397-08002B2CF9AE}" pid="4" name="KSOTemplateDocerSaveRecord">
    <vt:lpwstr>eyJoZGlkIjoiMzNmNDQwN2ZjNzY2ZmFmN2VlZDM2ZDExZjA1ZDBkMGUiLCJ1c2VySWQiOiIyMjg3ODA5MjIifQ==</vt:lpwstr>
  </property>
</Properties>
</file>